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0AD29" w14:textId="0A684D39" w:rsidR="00AA64DF" w:rsidRPr="00D40C1B" w:rsidRDefault="00730E5B" w:rsidP="00244D94">
      <w:pPr>
        <w:pStyle w:val="Authors"/>
        <w:framePr w:w="9361" w:hSpace="0" w:vSpace="425" w:wrap="notBeside"/>
        <w:spacing w:before="1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  <w:lang w:eastAsia="zh-CN"/>
        </w:rPr>
        <w:t>LCOS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C4425">
        <w:rPr>
          <w:rFonts w:ascii="Times New Roman" w:hAnsi="Times New Roman"/>
          <w:b/>
          <w:sz w:val="32"/>
          <w:szCs w:val="32"/>
        </w:rPr>
        <w:t xml:space="preserve">Spatial Light Modulator for </w:t>
      </w:r>
      <w:r w:rsidR="00AA5A63">
        <w:rPr>
          <w:rFonts w:ascii="Times New Roman" w:hAnsi="Times New Roman"/>
          <w:b/>
          <w:sz w:val="32"/>
          <w:szCs w:val="32"/>
        </w:rPr>
        <w:t xml:space="preserve">Digital </w:t>
      </w:r>
      <w:r>
        <w:rPr>
          <w:rFonts w:ascii="Times New Roman" w:hAnsi="Times New Roman"/>
          <w:b/>
          <w:sz w:val="32"/>
          <w:szCs w:val="32"/>
        </w:rPr>
        <w:t>Holography</w:t>
      </w:r>
    </w:p>
    <w:p w14:paraId="156FED9E" w14:textId="0C529F42" w:rsidR="00AC7EF5" w:rsidRDefault="00DC4425" w:rsidP="00AC7EF5">
      <w:pPr>
        <w:pStyle w:val="Authors"/>
        <w:framePr w:w="9361" w:hSpace="0" w:vSpace="425" w:wrap="notBeside"/>
        <w:spacing w:after="12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  <w:lang w:eastAsia="zh-CN"/>
        </w:rPr>
        <w:t>Weijie</w:t>
      </w:r>
      <w:proofErr w:type="spellEnd"/>
      <w:r>
        <w:rPr>
          <w:rFonts w:ascii="Times New Roman" w:hAnsi="Times New Roman"/>
          <w:sz w:val="20"/>
          <w:szCs w:val="20"/>
          <w:lang w:eastAsia="zh-CN"/>
        </w:rPr>
        <w:t xml:space="preserve"> Wu, Mike </w:t>
      </w:r>
      <w:proofErr w:type="spellStart"/>
      <w:r>
        <w:rPr>
          <w:rFonts w:ascii="Times New Roman" w:hAnsi="Times New Roman"/>
          <w:sz w:val="20"/>
          <w:szCs w:val="20"/>
          <w:lang w:eastAsia="zh-CN"/>
        </w:rPr>
        <w:t>Pivnenko</w:t>
      </w:r>
      <w:proofErr w:type="spellEnd"/>
      <w:r w:rsidR="001368D5">
        <w:rPr>
          <w:rFonts w:ascii="Times New Roman" w:hAnsi="Times New Roman"/>
          <w:sz w:val="20"/>
          <w:szCs w:val="20"/>
          <w:lang w:eastAsia="zh-CN"/>
        </w:rPr>
        <w:t>, Daping Chu</w:t>
      </w:r>
    </w:p>
    <w:p w14:paraId="01FB7349" w14:textId="442397AC" w:rsidR="00AC7EF5" w:rsidRDefault="00730E5B" w:rsidP="00AC7EF5">
      <w:pPr>
        <w:pStyle w:val="Authors"/>
        <w:framePr w:w="9361" w:hSpace="0" w:vSpace="425" w:wrap="notBeside"/>
        <w:spacing w:after="120"/>
        <w:rPr>
          <w:rFonts w:hint="eastAsia"/>
          <w:i/>
          <w:sz w:val="20"/>
          <w:szCs w:val="20"/>
        </w:rPr>
      </w:pPr>
      <w:r>
        <w:rPr>
          <w:i/>
          <w:sz w:val="20"/>
          <w:szCs w:val="20"/>
        </w:rPr>
        <w:t>Center for Photonics Devices and Sensors</w:t>
      </w:r>
      <w:r w:rsidR="00AA64DF" w:rsidRPr="00AA64DF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University of Cambridge</w:t>
      </w:r>
      <w:r w:rsidR="00AA64DF" w:rsidRPr="00AA64DF"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>Cambridge CB3 0FA</w:t>
      </w:r>
      <w:r w:rsidR="00AA64DF" w:rsidRPr="00AA64DF"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>UK</w:t>
      </w:r>
      <w:r w:rsidR="001342F9">
        <w:rPr>
          <w:i/>
          <w:sz w:val="20"/>
          <w:szCs w:val="20"/>
        </w:rPr>
        <w:t xml:space="preserve">, </w:t>
      </w:r>
      <w:r w:rsidRPr="00730E5B">
        <w:rPr>
          <w:i/>
          <w:sz w:val="20"/>
          <w:szCs w:val="20"/>
        </w:rPr>
        <w:t>dpc31@ca</w:t>
      </w:r>
      <w:r>
        <w:rPr>
          <w:i/>
          <w:sz w:val="20"/>
          <w:szCs w:val="20"/>
        </w:rPr>
        <w:t>m.ac.uk</w:t>
      </w:r>
    </w:p>
    <w:p w14:paraId="2682636E" w14:textId="77777777" w:rsidR="00E97402" w:rsidRPr="00263600" w:rsidRDefault="005854E7" w:rsidP="00AC7EF5">
      <w:pPr>
        <w:pStyle w:val="Authors"/>
        <w:framePr w:w="9361" w:hSpace="0" w:vSpace="425" w:wrap="notBeside"/>
        <w:spacing w:after="120"/>
        <w:rPr>
          <w:rFonts w:hint="eastAsia"/>
          <w:sz w:val="16"/>
          <w:szCs w:val="16"/>
        </w:rPr>
      </w:pPr>
      <w:r w:rsidRPr="00263600">
        <w:rPr>
          <w:sz w:val="16"/>
          <w:szCs w:val="16"/>
        </w:rPr>
        <w:t>Received</w:t>
      </w:r>
      <w:r w:rsidR="00263600">
        <w:rPr>
          <w:sz w:val="16"/>
          <w:szCs w:val="16"/>
        </w:rPr>
        <w:t xml:space="preserve"> </w:t>
      </w:r>
      <w:r w:rsidR="00565026">
        <w:rPr>
          <w:sz w:val="16"/>
          <w:szCs w:val="16"/>
        </w:rPr>
        <w:t>…</w:t>
      </w:r>
      <w:r w:rsidRPr="00263600">
        <w:rPr>
          <w:sz w:val="16"/>
          <w:szCs w:val="16"/>
        </w:rPr>
        <w:t xml:space="preserve">; revised </w:t>
      </w:r>
      <w:r w:rsidR="00565026">
        <w:rPr>
          <w:sz w:val="16"/>
          <w:szCs w:val="16"/>
        </w:rPr>
        <w:t>….</w:t>
      </w:r>
      <w:r w:rsidRPr="00263600">
        <w:rPr>
          <w:sz w:val="16"/>
          <w:szCs w:val="16"/>
        </w:rPr>
        <w:t xml:space="preserve">; accepted </w:t>
      </w:r>
      <w:r w:rsidR="00565026">
        <w:rPr>
          <w:sz w:val="16"/>
          <w:szCs w:val="16"/>
        </w:rPr>
        <w:t>…</w:t>
      </w:r>
      <w:r w:rsidR="00263600">
        <w:rPr>
          <w:sz w:val="16"/>
          <w:szCs w:val="16"/>
        </w:rPr>
        <w:t xml:space="preserve">; published </w:t>
      </w:r>
      <w:r w:rsidR="00565026">
        <w:rPr>
          <w:sz w:val="16"/>
          <w:szCs w:val="16"/>
        </w:rPr>
        <w:t>…</w:t>
      </w:r>
    </w:p>
    <w:p w14:paraId="732D375F" w14:textId="29A69A4D" w:rsidR="00D60159" w:rsidRPr="005C38FF" w:rsidRDefault="00E97402" w:rsidP="008E37A0">
      <w:pPr>
        <w:jc w:val="both"/>
        <w:rPr>
          <w:rFonts w:ascii="Times New Roman" w:hAnsi="Times New Roman"/>
          <w:sz w:val="16"/>
          <w:szCs w:val="16"/>
        </w:rPr>
      </w:pPr>
      <w:r w:rsidRPr="00F4515B">
        <w:rPr>
          <w:rFonts w:ascii="Times New Roman" w:hAnsi="Times New Roman"/>
          <w:b/>
          <w:iCs/>
        </w:rPr>
        <w:t>Abstract</w:t>
      </w:r>
      <w:r w:rsidR="00565026">
        <w:rPr>
          <w:rFonts w:ascii="Times New Roman" w:hAnsi="Times New Roman"/>
          <w:b/>
          <w:iCs/>
        </w:rPr>
        <w:t xml:space="preserve"> </w:t>
      </w:r>
      <w:r w:rsidRPr="00330CF3">
        <w:rPr>
          <w:rFonts w:ascii="Times New Roman" w:hAnsi="Times New Roman"/>
          <w:sz w:val="16"/>
          <w:szCs w:val="16"/>
        </w:rPr>
        <w:t>—</w:t>
      </w:r>
      <w:r w:rsidR="00565026" w:rsidRPr="005C38FF">
        <w:rPr>
          <w:rFonts w:ascii="Times New Roman" w:hAnsi="Times New Roman"/>
          <w:sz w:val="16"/>
          <w:szCs w:val="16"/>
        </w:rPr>
        <w:t xml:space="preserve"> </w:t>
      </w:r>
      <w:r w:rsidR="00AA5A63">
        <w:rPr>
          <w:rFonts w:ascii="Times New Roman" w:hAnsi="Times New Roman"/>
          <w:sz w:val="16"/>
          <w:szCs w:val="16"/>
        </w:rPr>
        <w:t xml:space="preserve">Liquid crystal on silicon (LCOS) spatial light modulator (SLM) is the most widely used optical engine for digital holography. This paper aims to provide an overview </w:t>
      </w:r>
      <w:r w:rsidR="004C47CF" w:rsidRPr="005C38FF">
        <w:rPr>
          <w:rFonts w:ascii="Times New Roman" w:hAnsi="Times New Roman"/>
          <w:sz w:val="16"/>
          <w:szCs w:val="16"/>
        </w:rPr>
        <w:t>of</w:t>
      </w:r>
      <w:r w:rsidR="0044034A" w:rsidRPr="005C38FF">
        <w:rPr>
          <w:rFonts w:ascii="Times New Roman" w:hAnsi="Times New Roman"/>
          <w:sz w:val="16"/>
          <w:szCs w:val="16"/>
        </w:rPr>
        <w:t xml:space="preserve"> the applications of </w:t>
      </w:r>
      <w:proofErr w:type="gramStart"/>
      <w:r w:rsidR="00823EC3" w:rsidRPr="005C38FF">
        <w:rPr>
          <w:rFonts w:ascii="Times New Roman" w:hAnsi="Times New Roman"/>
          <w:sz w:val="16"/>
          <w:szCs w:val="16"/>
        </w:rPr>
        <w:t>phase-only</w:t>
      </w:r>
      <w:proofErr w:type="gramEnd"/>
      <w:r w:rsidR="00823EC3" w:rsidRPr="005C38FF">
        <w:rPr>
          <w:rFonts w:ascii="Times New Roman" w:hAnsi="Times New Roman"/>
          <w:sz w:val="16"/>
          <w:szCs w:val="16"/>
        </w:rPr>
        <w:t xml:space="preserve"> </w:t>
      </w:r>
      <w:r w:rsidR="0044034A" w:rsidRPr="005C38FF">
        <w:rPr>
          <w:rFonts w:ascii="Times New Roman" w:hAnsi="Times New Roman"/>
          <w:sz w:val="16"/>
          <w:szCs w:val="16"/>
        </w:rPr>
        <w:t xml:space="preserve">LCOS in </w:t>
      </w:r>
      <w:r w:rsidR="00AA5A63">
        <w:rPr>
          <w:rFonts w:ascii="Times New Roman" w:hAnsi="Times New Roman"/>
          <w:sz w:val="16"/>
          <w:szCs w:val="16"/>
        </w:rPr>
        <w:t>two-dimensional (</w:t>
      </w:r>
      <w:r w:rsidR="00823EC3" w:rsidRPr="005C38FF">
        <w:rPr>
          <w:rFonts w:ascii="Times New Roman" w:hAnsi="Times New Roman"/>
          <w:sz w:val="16"/>
          <w:szCs w:val="16"/>
        </w:rPr>
        <w:t>2D</w:t>
      </w:r>
      <w:r w:rsidR="00AA5A63">
        <w:rPr>
          <w:rFonts w:ascii="Times New Roman" w:hAnsi="Times New Roman"/>
          <w:sz w:val="16"/>
          <w:szCs w:val="16"/>
        </w:rPr>
        <w:t>)</w:t>
      </w:r>
      <w:r w:rsidR="00823EC3" w:rsidRPr="005C38FF">
        <w:rPr>
          <w:rFonts w:ascii="Times New Roman" w:hAnsi="Times New Roman"/>
          <w:sz w:val="16"/>
          <w:szCs w:val="16"/>
        </w:rPr>
        <w:t xml:space="preserve"> </w:t>
      </w:r>
      <w:r w:rsidR="0044034A" w:rsidRPr="005C38FF">
        <w:rPr>
          <w:rFonts w:ascii="Times New Roman" w:hAnsi="Times New Roman"/>
          <w:sz w:val="16"/>
          <w:szCs w:val="16"/>
        </w:rPr>
        <w:t xml:space="preserve">holography. </w:t>
      </w:r>
      <w:r w:rsidR="001F05EC" w:rsidRPr="005C38FF">
        <w:rPr>
          <w:rFonts w:ascii="Times New Roman" w:hAnsi="Times New Roman"/>
          <w:sz w:val="16"/>
          <w:szCs w:val="16"/>
        </w:rPr>
        <w:t>It begins with a brief introduction to the holography theory along with its development trajectory</w:t>
      </w:r>
      <w:r w:rsidR="00AA5A63">
        <w:rPr>
          <w:rFonts w:ascii="Times New Roman" w:hAnsi="Times New Roman"/>
          <w:sz w:val="16"/>
          <w:szCs w:val="16"/>
        </w:rPr>
        <w:t>, followed by the</w:t>
      </w:r>
      <w:r w:rsidR="00823EC3" w:rsidRPr="005C38FF">
        <w:rPr>
          <w:rFonts w:ascii="Times New Roman" w:hAnsi="Times New Roman"/>
          <w:sz w:val="16"/>
          <w:szCs w:val="16"/>
        </w:rPr>
        <w:t xml:space="preserve"> fundamental operating principle of </w:t>
      </w:r>
      <w:proofErr w:type="gramStart"/>
      <w:r w:rsidR="00823EC3" w:rsidRPr="005C38FF">
        <w:rPr>
          <w:rFonts w:ascii="Times New Roman" w:hAnsi="Times New Roman"/>
          <w:sz w:val="16"/>
          <w:szCs w:val="16"/>
        </w:rPr>
        <w:t>phase-only</w:t>
      </w:r>
      <w:proofErr w:type="gramEnd"/>
      <w:r w:rsidR="00823EC3" w:rsidRPr="005C38FF">
        <w:rPr>
          <w:rFonts w:ascii="Times New Roman" w:hAnsi="Times New Roman"/>
          <w:sz w:val="16"/>
          <w:szCs w:val="16"/>
        </w:rPr>
        <w:t xml:space="preserve"> LCOS</w:t>
      </w:r>
      <w:r w:rsidR="00AA5A63">
        <w:rPr>
          <w:rFonts w:ascii="Times New Roman" w:hAnsi="Times New Roman"/>
          <w:sz w:val="16"/>
          <w:szCs w:val="16"/>
        </w:rPr>
        <w:t xml:space="preserve"> SLMs</w:t>
      </w:r>
      <w:r w:rsidR="00823EC3" w:rsidRPr="005C38FF">
        <w:rPr>
          <w:rFonts w:ascii="Times New Roman" w:hAnsi="Times New Roman"/>
          <w:sz w:val="16"/>
          <w:szCs w:val="16"/>
        </w:rPr>
        <w:t xml:space="preserve">. </w:t>
      </w:r>
      <w:r w:rsidR="004B1999">
        <w:rPr>
          <w:rFonts w:ascii="Times New Roman" w:hAnsi="Times New Roman"/>
          <w:sz w:val="16"/>
          <w:szCs w:val="16"/>
        </w:rPr>
        <w:t>Hardware</w:t>
      </w:r>
      <w:r w:rsidR="00452E6E" w:rsidRPr="005C38FF">
        <w:rPr>
          <w:rFonts w:ascii="Times New Roman" w:hAnsi="Times New Roman"/>
          <w:sz w:val="16"/>
          <w:szCs w:val="16"/>
        </w:rPr>
        <w:t xml:space="preserve"> performance</w:t>
      </w:r>
      <w:r w:rsidR="004B1999">
        <w:rPr>
          <w:rFonts w:ascii="Times New Roman" w:hAnsi="Times New Roman"/>
          <w:sz w:val="16"/>
          <w:szCs w:val="16"/>
        </w:rPr>
        <w:t xml:space="preserve"> </w:t>
      </w:r>
      <w:r w:rsidR="00E510CF" w:rsidRPr="005C38FF">
        <w:rPr>
          <w:rFonts w:ascii="Times New Roman" w:hAnsi="Times New Roman"/>
          <w:sz w:val="16"/>
          <w:szCs w:val="16"/>
        </w:rPr>
        <w:t xml:space="preserve">of LCOS </w:t>
      </w:r>
      <w:r w:rsidR="004B1999">
        <w:rPr>
          <w:rFonts w:ascii="Times New Roman" w:hAnsi="Times New Roman"/>
          <w:sz w:val="16"/>
          <w:szCs w:val="16"/>
        </w:rPr>
        <w:t xml:space="preserve">SLMs </w:t>
      </w:r>
      <w:r w:rsidR="004F1FF4">
        <w:rPr>
          <w:rFonts w:ascii="Times New Roman" w:hAnsi="Times New Roman"/>
          <w:sz w:val="16"/>
          <w:szCs w:val="16"/>
        </w:rPr>
        <w:t>in terms of (</w:t>
      </w:r>
      <w:r w:rsidR="00D31E66">
        <w:rPr>
          <w:rFonts w:ascii="Times New Roman" w:hAnsi="Times New Roman"/>
          <w:sz w:val="16"/>
          <w:szCs w:val="16"/>
        </w:rPr>
        <w:t xml:space="preserve">frame rate, </w:t>
      </w:r>
      <w:r w:rsidR="00E510CF" w:rsidRPr="005C38FF">
        <w:rPr>
          <w:rFonts w:ascii="Times New Roman" w:hAnsi="Times New Roman"/>
          <w:sz w:val="16"/>
          <w:szCs w:val="16"/>
        </w:rPr>
        <w:t>phase linearity</w:t>
      </w:r>
      <w:r w:rsidR="004F1FF4">
        <w:rPr>
          <w:rFonts w:ascii="Times New Roman" w:hAnsi="Times New Roman"/>
          <w:sz w:val="16"/>
          <w:szCs w:val="16"/>
        </w:rPr>
        <w:t xml:space="preserve"> and </w:t>
      </w:r>
      <w:r w:rsidR="00E510CF" w:rsidRPr="005C38FF">
        <w:rPr>
          <w:rFonts w:ascii="Times New Roman" w:hAnsi="Times New Roman"/>
          <w:sz w:val="16"/>
          <w:szCs w:val="16"/>
        </w:rPr>
        <w:t xml:space="preserve">flicker) </w:t>
      </w:r>
      <w:r w:rsidR="00D60159" w:rsidRPr="005C38FF">
        <w:rPr>
          <w:rFonts w:ascii="Times New Roman" w:hAnsi="Times New Roman"/>
          <w:sz w:val="16"/>
          <w:szCs w:val="16"/>
        </w:rPr>
        <w:t>and</w:t>
      </w:r>
      <w:r w:rsidR="00E510CF" w:rsidRPr="005C38FF">
        <w:rPr>
          <w:rFonts w:ascii="Times New Roman" w:hAnsi="Times New Roman"/>
          <w:sz w:val="16"/>
          <w:szCs w:val="16"/>
        </w:rPr>
        <w:t xml:space="preserve"> </w:t>
      </w:r>
      <w:r w:rsidR="004B1999">
        <w:rPr>
          <w:rFonts w:ascii="Times New Roman" w:hAnsi="Times New Roman"/>
          <w:sz w:val="16"/>
          <w:szCs w:val="16"/>
        </w:rPr>
        <w:t>related</w:t>
      </w:r>
      <w:r w:rsidR="00E510CF" w:rsidRPr="005C38FF">
        <w:rPr>
          <w:rFonts w:ascii="Times New Roman" w:hAnsi="Times New Roman"/>
          <w:sz w:val="16"/>
          <w:szCs w:val="16"/>
        </w:rPr>
        <w:t xml:space="preserve"> experimental results a</w:t>
      </w:r>
      <w:r w:rsidR="004B1999">
        <w:rPr>
          <w:rFonts w:ascii="Times New Roman" w:hAnsi="Times New Roman"/>
          <w:sz w:val="16"/>
          <w:szCs w:val="16"/>
        </w:rPr>
        <w:t>re presented</w:t>
      </w:r>
      <w:r w:rsidR="00E510CF" w:rsidRPr="005C38FF">
        <w:rPr>
          <w:rFonts w:ascii="Times New Roman" w:hAnsi="Times New Roman"/>
          <w:sz w:val="16"/>
          <w:szCs w:val="16"/>
        </w:rPr>
        <w:t xml:space="preserve">. </w:t>
      </w:r>
      <w:r w:rsidR="00D60159" w:rsidRPr="005C38FF">
        <w:rPr>
          <w:rFonts w:ascii="Times New Roman" w:hAnsi="Times New Roman"/>
          <w:sz w:val="16"/>
          <w:szCs w:val="16"/>
        </w:rPr>
        <w:t xml:space="preserve">Finally, potential improvements and applications </w:t>
      </w:r>
      <w:r w:rsidR="004B1999">
        <w:rPr>
          <w:rFonts w:ascii="Times New Roman" w:hAnsi="Times New Roman"/>
          <w:sz w:val="16"/>
          <w:szCs w:val="16"/>
        </w:rPr>
        <w:t xml:space="preserve">are discussed for </w:t>
      </w:r>
      <w:r w:rsidR="00D60159" w:rsidRPr="005C38FF">
        <w:rPr>
          <w:rFonts w:ascii="Times New Roman" w:hAnsi="Times New Roman"/>
          <w:sz w:val="16"/>
          <w:szCs w:val="16"/>
        </w:rPr>
        <w:t>futur</w:t>
      </w:r>
      <w:r w:rsidR="004B1999">
        <w:rPr>
          <w:rFonts w:ascii="Times New Roman" w:hAnsi="Times New Roman"/>
          <w:sz w:val="16"/>
          <w:szCs w:val="16"/>
        </w:rPr>
        <w:t>istic holographic displays</w:t>
      </w:r>
      <w:r w:rsidR="00D60159" w:rsidRPr="005C38FF">
        <w:rPr>
          <w:rFonts w:ascii="Times New Roman" w:hAnsi="Times New Roman"/>
          <w:sz w:val="16"/>
          <w:szCs w:val="16"/>
        </w:rPr>
        <w:t>.</w:t>
      </w:r>
    </w:p>
    <w:p w14:paraId="28B22223" w14:textId="77777777" w:rsidR="004A2788" w:rsidRPr="001F05EC" w:rsidRDefault="004A2788" w:rsidP="00AA64DF">
      <w:pPr>
        <w:pBdr>
          <w:bottom w:val="double" w:sz="4" w:space="1" w:color="auto"/>
        </w:pBdr>
        <w:jc w:val="both"/>
        <w:rPr>
          <w:rFonts w:hint="eastAsia"/>
          <w:sz w:val="16"/>
          <w:szCs w:val="16"/>
          <w:lang w:val="en-GB"/>
        </w:rPr>
      </w:pPr>
    </w:p>
    <w:p w14:paraId="7D5D5205" w14:textId="77777777" w:rsidR="00590C6A" w:rsidRDefault="00590C6A" w:rsidP="004A2788">
      <w:pPr>
        <w:jc w:val="both"/>
        <w:rPr>
          <w:rFonts w:ascii="Times New Roman" w:hAnsi="Times New Roman"/>
          <w:b/>
          <w:bCs/>
          <w:lang w:val="en-GB" w:eastAsia="pl-PL"/>
        </w:rPr>
      </w:pPr>
    </w:p>
    <w:p w14:paraId="54D45E79" w14:textId="025120A0" w:rsidR="004A2788" w:rsidRPr="005C755D" w:rsidRDefault="002D4835" w:rsidP="004A2788">
      <w:pPr>
        <w:jc w:val="both"/>
        <w:rPr>
          <w:rFonts w:ascii="Times New Roman" w:hAnsi="Times New Roman"/>
          <w:b/>
          <w:bCs/>
          <w:lang w:val="en-GB" w:eastAsia="pl-PL"/>
        </w:rPr>
      </w:pPr>
      <w:r>
        <w:rPr>
          <w:rFonts w:ascii="Times New Roman" w:hAnsi="Times New Roman"/>
          <w:b/>
          <w:bCs/>
          <w:lang w:val="en-GB" w:eastAsia="pl-PL"/>
        </w:rPr>
        <w:t xml:space="preserve">Holography and </w:t>
      </w:r>
      <w:proofErr w:type="gramStart"/>
      <w:r>
        <w:rPr>
          <w:rFonts w:ascii="Times New Roman" w:hAnsi="Times New Roman"/>
          <w:b/>
          <w:bCs/>
          <w:lang w:val="en-GB" w:eastAsia="pl-PL"/>
        </w:rPr>
        <w:t>Computer Generated</w:t>
      </w:r>
      <w:proofErr w:type="gramEnd"/>
      <w:r>
        <w:rPr>
          <w:rFonts w:ascii="Times New Roman" w:hAnsi="Times New Roman"/>
          <w:b/>
          <w:bCs/>
          <w:lang w:val="en-GB" w:eastAsia="pl-PL"/>
        </w:rPr>
        <w:t xml:space="preserve"> Hologram</w:t>
      </w:r>
    </w:p>
    <w:p w14:paraId="723925EA" w14:textId="064C5232" w:rsidR="00565026" w:rsidRDefault="00860705" w:rsidP="00565026">
      <w:pPr>
        <w:pStyle w:val="Text"/>
        <w:ind w:firstLine="144"/>
        <w:rPr>
          <w:rFonts w:ascii="Times New Roman" w:hAnsi="Times New Roman"/>
          <w:lang w:val="en-GB" w:eastAsia="pl-PL"/>
        </w:rPr>
      </w:pPr>
      <w:r w:rsidRPr="005C755D">
        <w:rPr>
          <w:rFonts w:ascii="Times New Roman" w:hAnsi="Times New Roman" w:hint="eastAsia"/>
          <w:lang w:val="en-GB" w:eastAsia="pl-PL"/>
        </w:rPr>
        <w:t>T</w:t>
      </w:r>
      <w:r w:rsidRPr="005C755D">
        <w:rPr>
          <w:rFonts w:ascii="Times New Roman" w:hAnsi="Times New Roman"/>
          <w:lang w:val="en-GB" w:eastAsia="pl-PL"/>
        </w:rPr>
        <w:t xml:space="preserve">he concept </w:t>
      </w:r>
      <w:r w:rsidR="00FB5D2B" w:rsidRPr="005C755D">
        <w:rPr>
          <w:rFonts w:ascii="Times New Roman" w:hAnsi="Times New Roman"/>
          <w:lang w:val="en-GB" w:eastAsia="pl-PL"/>
        </w:rPr>
        <w:t xml:space="preserve">and method </w:t>
      </w:r>
      <w:r w:rsidRPr="005C755D">
        <w:rPr>
          <w:rFonts w:ascii="Times New Roman" w:hAnsi="Times New Roman"/>
          <w:lang w:val="en-GB" w:eastAsia="pl-PL"/>
        </w:rPr>
        <w:t>of holography</w:t>
      </w:r>
      <w:r w:rsidR="00FB5D2B" w:rsidRPr="005C755D">
        <w:rPr>
          <w:rFonts w:ascii="Times New Roman" w:hAnsi="Times New Roman"/>
          <w:lang w:val="en-GB" w:eastAsia="pl-PL"/>
        </w:rPr>
        <w:t xml:space="preserve"> </w:t>
      </w:r>
      <w:r w:rsidR="00C76A53">
        <w:rPr>
          <w:rFonts w:ascii="Times New Roman" w:hAnsi="Times New Roman"/>
          <w:lang w:val="en-GB" w:eastAsia="pl-PL"/>
        </w:rPr>
        <w:t>were</w:t>
      </w:r>
      <w:r w:rsidR="00FB5D2B" w:rsidRPr="005C755D">
        <w:rPr>
          <w:rFonts w:ascii="Times New Roman" w:hAnsi="Times New Roman"/>
          <w:lang w:val="en-GB" w:eastAsia="pl-PL"/>
        </w:rPr>
        <w:t xml:space="preserve"> proposed by Polish scientist </w:t>
      </w:r>
      <w:proofErr w:type="spellStart"/>
      <w:r w:rsidR="00FB5D2B" w:rsidRPr="005C755D">
        <w:rPr>
          <w:rFonts w:ascii="Times New Roman" w:hAnsi="Times New Roman"/>
          <w:lang w:val="en-GB" w:eastAsia="pl-PL"/>
        </w:rPr>
        <w:t>Mieczys</w:t>
      </w:r>
      <w:r w:rsidR="00FB5D2B" w:rsidRPr="005C755D">
        <w:rPr>
          <w:rFonts w:ascii="Cambria" w:hAnsi="Cambria" w:cs="Cambria"/>
          <w:lang w:val="en-GB" w:eastAsia="pl-PL"/>
        </w:rPr>
        <w:t>ł</w:t>
      </w:r>
      <w:r w:rsidR="00FB5D2B" w:rsidRPr="005C755D">
        <w:rPr>
          <w:rFonts w:ascii="Times New Roman" w:hAnsi="Times New Roman"/>
          <w:lang w:val="en-GB" w:eastAsia="pl-PL"/>
        </w:rPr>
        <w:t>aw</w:t>
      </w:r>
      <w:proofErr w:type="spellEnd"/>
      <w:r w:rsidR="00FB5D2B" w:rsidRPr="005C755D">
        <w:rPr>
          <w:rFonts w:ascii="Times New Roman" w:hAnsi="Times New Roman"/>
          <w:lang w:val="en-GB" w:eastAsia="pl-PL"/>
        </w:rPr>
        <w:t xml:space="preserve"> </w:t>
      </w:r>
      <w:proofErr w:type="spellStart"/>
      <w:r w:rsidR="00FB5D2B" w:rsidRPr="005C755D">
        <w:rPr>
          <w:rFonts w:ascii="Times New Roman" w:hAnsi="Times New Roman"/>
          <w:lang w:val="en-GB" w:eastAsia="pl-PL"/>
        </w:rPr>
        <w:t>Wolfke</w:t>
      </w:r>
      <w:proofErr w:type="spellEnd"/>
      <w:r w:rsidRPr="005C755D">
        <w:rPr>
          <w:rFonts w:ascii="Times New Roman" w:hAnsi="Times New Roman"/>
          <w:lang w:val="en-GB" w:eastAsia="pl-PL"/>
        </w:rPr>
        <w:t xml:space="preserve"> </w:t>
      </w:r>
      <w:r w:rsidR="00FB5D2B" w:rsidRPr="005C755D">
        <w:rPr>
          <w:rFonts w:ascii="Times New Roman" w:hAnsi="Times New Roman"/>
          <w:lang w:val="en-GB" w:eastAsia="pl-PL"/>
        </w:rPr>
        <w:t xml:space="preserve">in 1920 when he studied </w:t>
      </w:r>
      <w:r w:rsidR="00FB5D2B" w:rsidRPr="00565026">
        <w:rPr>
          <w:rFonts w:ascii="Times New Roman" w:hAnsi="Times New Roman"/>
          <w:lang w:val="en-GB" w:eastAsia="pl-PL"/>
        </w:rPr>
        <w:t>the possibilities of optical imaging of molecular structures</w:t>
      </w:r>
      <w:r w:rsidR="00C76A53">
        <w:rPr>
          <w:rFonts w:ascii="Times New Roman" w:hAnsi="Times New Roman"/>
          <w:lang w:val="en-GB" w:eastAsia="pl-PL"/>
        </w:rPr>
        <w:t> </w:t>
      </w:r>
      <w:r w:rsidR="00FB5D2B">
        <w:rPr>
          <w:rFonts w:ascii="Times New Roman" w:hAnsi="Times New Roman"/>
          <w:lang w:val="en-GB" w:eastAsia="pl-PL"/>
        </w:rPr>
        <w:t>[1]</w:t>
      </w:r>
      <w:r w:rsidR="00C76A53">
        <w:rPr>
          <w:rFonts w:ascii="Times New Roman" w:hAnsi="Times New Roman"/>
          <w:lang w:val="en-GB" w:eastAsia="pl-PL"/>
        </w:rPr>
        <w:t>, which were</w:t>
      </w:r>
      <w:r w:rsidR="00460689">
        <w:rPr>
          <w:rFonts w:ascii="Times New Roman" w:hAnsi="Times New Roman"/>
          <w:lang w:val="en-GB" w:eastAsia="pl-PL"/>
        </w:rPr>
        <w:t xml:space="preserve"> later </w:t>
      </w:r>
      <w:r w:rsidR="00460689" w:rsidRPr="00460689">
        <w:rPr>
          <w:rFonts w:ascii="Times New Roman" w:hAnsi="Times New Roman" w:hint="eastAsia"/>
          <w:lang w:val="en-GB" w:eastAsia="pl-PL"/>
        </w:rPr>
        <w:t>independently</w:t>
      </w:r>
      <w:r w:rsidR="00460689">
        <w:rPr>
          <w:rFonts w:ascii="Times New Roman" w:hAnsi="Times New Roman"/>
          <w:lang w:val="en-GB" w:eastAsia="pl-PL"/>
        </w:rPr>
        <w:t xml:space="preserve"> discovered </w:t>
      </w:r>
      <w:r w:rsidR="00C76A53">
        <w:rPr>
          <w:rFonts w:ascii="Times New Roman" w:hAnsi="Times New Roman"/>
          <w:lang w:val="en-GB" w:eastAsia="pl-PL"/>
        </w:rPr>
        <w:t xml:space="preserve">and developed </w:t>
      </w:r>
      <w:r w:rsidR="00460689">
        <w:rPr>
          <w:rFonts w:ascii="Times New Roman" w:hAnsi="Times New Roman"/>
          <w:lang w:val="en-GB" w:eastAsia="pl-PL"/>
        </w:rPr>
        <w:t>by Dennis Gabor</w:t>
      </w:r>
      <w:r w:rsidR="00C76A53">
        <w:rPr>
          <w:rFonts w:ascii="Times New Roman" w:hAnsi="Times New Roman"/>
          <w:lang w:val="en-GB" w:eastAsia="pl-PL"/>
        </w:rPr>
        <w:t> </w:t>
      </w:r>
      <w:r w:rsidR="00460689">
        <w:rPr>
          <w:rFonts w:ascii="Times New Roman" w:hAnsi="Times New Roman"/>
          <w:lang w:val="en-GB" w:eastAsia="pl-PL"/>
        </w:rPr>
        <w:t>[2]</w:t>
      </w:r>
      <w:r w:rsidR="00FB5D2B">
        <w:rPr>
          <w:rFonts w:ascii="Times New Roman" w:hAnsi="Times New Roman"/>
          <w:lang w:val="en-GB" w:eastAsia="pl-PL"/>
        </w:rPr>
        <w:t xml:space="preserve">. However, the real holographic display failed to implement due to the lack of strong and coherent </w:t>
      </w:r>
      <w:r w:rsidR="00C76A53">
        <w:rPr>
          <w:rFonts w:ascii="Times New Roman" w:hAnsi="Times New Roman"/>
          <w:lang w:val="en-GB" w:eastAsia="pl-PL"/>
        </w:rPr>
        <w:t>light</w:t>
      </w:r>
      <w:r w:rsidR="00FB5D2B">
        <w:rPr>
          <w:rFonts w:ascii="Times New Roman" w:hAnsi="Times New Roman"/>
          <w:lang w:val="en-GB" w:eastAsia="pl-PL"/>
        </w:rPr>
        <w:t xml:space="preserve"> source</w:t>
      </w:r>
      <w:r w:rsidR="00C76A53">
        <w:rPr>
          <w:rFonts w:ascii="Times New Roman" w:hAnsi="Times New Roman"/>
          <w:lang w:val="en-GB" w:eastAsia="pl-PL"/>
        </w:rPr>
        <w:t xml:space="preserve">s until lasers </w:t>
      </w:r>
      <w:r w:rsidR="00142454">
        <w:rPr>
          <w:rFonts w:ascii="Times New Roman" w:hAnsi="Times New Roman"/>
          <w:lang w:val="en-GB" w:eastAsia="pl-PL"/>
        </w:rPr>
        <w:t>emerged in the 1960s</w:t>
      </w:r>
      <w:r w:rsidR="00C76A53">
        <w:rPr>
          <w:rFonts w:ascii="Times New Roman" w:hAnsi="Times New Roman"/>
          <w:lang w:val="en-GB" w:eastAsia="pl-PL"/>
        </w:rPr>
        <w:t> </w:t>
      </w:r>
      <w:r w:rsidR="00142454">
        <w:rPr>
          <w:rFonts w:ascii="Times New Roman" w:hAnsi="Times New Roman"/>
          <w:lang w:val="en-GB" w:eastAsia="pl-PL"/>
        </w:rPr>
        <w:t>[</w:t>
      </w:r>
      <w:r w:rsidR="00E1602A">
        <w:rPr>
          <w:rFonts w:ascii="Times New Roman" w:hAnsi="Times New Roman"/>
          <w:lang w:val="en-GB" w:eastAsia="pl-PL"/>
        </w:rPr>
        <w:t>3</w:t>
      </w:r>
      <w:r w:rsidR="00142454">
        <w:rPr>
          <w:rFonts w:ascii="Times New Roman" w:hAnsi="Times New Roman"/>
          <w:lang w:val="en-GB" w:eastAsia="pl-PL"/>
        </w:rPr>
        <w:t xml:space="preserve">]. </w:t>
      </w:r>
      <w:r w:rsidR="005B4A93">
        <w:rPr>
          <w:rFonts w:ascii="Times New Roman" w:hAnsi="Times New Roman"/>
          <w:lang w:val="en-GB" w:eastAsia="pl-PL"/>
        </w:rPr>
        <w:t>Holographic display, named as a full parallax display technology in Benton’s framework</w:t>
      </w:r>
      <w:r w:rsidR="00C76A53">
        <w:rPr>
          <w:rFonts w:ascii="Times New Roman" w:hAnsi="Times New Roman"/>
          <w:lang w:val="en-GB" w:eastAsia="pl-PL"/>
        </w:rPr>
        <w:t> </w:t>
      </w:r>
      <w:r w:rsidR="005B4A93">
        <w:rPr>
          <w:rFonts w:ascii="Times New Roman" w:hAnsi="Times New Roman"/>
          <w:lang w:val="en-GB" w:eastAsia="pl-PL"/>
        </w:rPr>
        <w:t>[</w:t>
      </w:r>
      <w:r w:rsidR="00E1602A">
        <w:rPr>
          <w:rFonts w:ascii="Times New Roman" w:hAnsi="Times New Roman"/>
          <w:lang w:val="en-GB" w:eastAsia="pl-PL"/>
        </w:rPr>
        <w:t>4</w:t>
      </w:r>
      <w:r w:rsidR="005B4A93">
        <w:rPr>
          <w:rFonts w:ascii="Times New Roman" w:hAnsi="Times New Roman"/>
          <w:lang w:val="en-GB" w:eastAsia="pl-PL"/>
        </w:rPr>
        <w:t xml:space="preserve">], can provide all </w:t>
      </w:r>
      <w:r w:rsidR="005B4A93" w:rsidRPr="005B4A93">
        <w:rPr>
          <w:rFonts w:ascii="Times New Roman" w:hAnsi="Times New Roman"/>
          <w:lang w:val="en-GB" w:eastAsia="pl-PL"/>
        </w:rPr>
        <w:t>four physical depth cues that the human brain can perceive</w:t>
      </w:r>
      <w:r w:rsidR="005B4A93">
        <w:rPr>
          <w:rFonts w:ascii="Times New Roman" w:hAnsi="Times New Roman"/>
          <w:lang w:val="en-GB" w:eastAsia="pl-PL"/>
        </w:rPr>
        <w:t xml:space="preserve"> (</w:t>
      </w:r>
      <w:proofErr w:type="gramStart"/>
      <w:r w:rsidR="005B4A93">
        <w:rPr>
          <w:rFonts w:ascii="Times New Roman" w:hAnsi="Times New Roman"/>
          <w:lang w:val="en-GB" w:eastAsia="pl-PL"/>
        </w:rPr>
        <w:t>i.e.</w:t>
      </w:r>
      <w:proofErr w:type="gramEnd"/>
      <w:r w:rsidR="005B4A93">
        <w:rPr>
          <w:rFonts w:ascii="Times New Roman" w:hAnsi="Times New Roman"/>
          <w:lang w:val="en-GB" w:eastAsia="pl-PL"/>
        </w:rPr>
        <w:t xml:space="preserve"> </w:t>
      </w:r>
      <w:r w:rsidR="005B4A93" w:rsidRPr="005B4A93">
        <w:rPr>
          <w:rFonts w:ascii="Times New Roman" w:hAnsi="Times New Roman"/>
          <w:lang w:val="en-GB" w:eastAsia="pl-PL"/>
        </w:rPr>
        <w:t>binocular parallax, motion parallax, accommodation, and convergence</w:t>
      </w:r>
      <w:r w:rsidR="005B4A93">
        <w:rPr>
          <w:rFonts w:ascii="Times New Roman" w:hAnsi="Times New Roman"/>
          <w:lang w:val="en-GB" w:eastAsia="pl-PL"/>
        </w:rPr>
        <w:t>)</w:t>
      </w:r>
      <w:r w:rsidR="00C76A53">
        <w:rPr>
          <w:rFonts w:ascii="Times New Roman" w:hAnsi="Times New Roman"/>
          <w:lang w:val="en-GB" w:eastAsia="pl-PL"/>
        </w:rPr>
        <w:t> </w:t>
      </w:r>
      <w:r w:rsidR="00B073DD">
        <w:rPr>
          <w:rFonts w:ascii="Times New Roman" w:hAnsi="Times New Roman"/>
          <w:lang w:val="en-GB" w:eastAsia="pl-PL"/>
        </w:rPr>
        <w:t>[</w:t>
      </w:r>
      <w:r w:rsidR="00E1602A">
        <w:rPr>
          <w:rFonts w:ascii="Times New Roman" w:hAnsi="Times New Roman"/>
          <w:lang w:val="en-GB" w:eastAsia="pl-PL"/>
        </w:rPr>
        <w:t>5</w:t>
      </w:r>
      <w:r w:rsidR="00B073DD">
        <w:rPr>
          <w:rFonts w:ascii="Times New Roman" w:hAnsi="Times New Roman"/>
          <w:lang w:val="en-GB" w:eastAsia="pl-PL"/>
        </w:rPr>
        <w:t>].</w:t>
      </w:r>
      <w:r w:rsidR="005B4A93">
        <w:rPr>
          <w:rFonts w:ascii="Times New Roman" w:hAnsi="Times New Roman"/>
          <w:lang w:val="en-GB" w:eastAsia="pl-PL"/>
        </w:rPr>
        <w:t xml:space="preserve"> </w:t>
      </w:r>
      <w:r w:rsidR="003C1E51">
        <w:rPr>
          <w:rFonts w:ascii="Times New Roman" w:hAnsi="Times New Roman"/>
          <w:lang w:val="en-GB" w:eastAsia="pl-PL"/>
        </w:rPr>
        <w:t>It</w:t>
      </w:r>
      <w:r w:rsidR="00142454">
        <w:rPr>
          <w:rFonts w:ascii="Times New Roman" w:hAnsi="Times New Roman"/>
          <w:lang w:val="en-GB" w:eastAsia="pl-PL"/>
        </w:rPr>
        <w:t xml:space="preserve"> is </w:t>
      </w:r>
      <w:r w:rsidR="00142454" w:rsidRPr="00142454">
        <w:rPr>
          <w:rFonts w:ascii="Times New Roman" w:hAnsi="Times New Roman"/>
          <w:lang w:val="en-GB" w:eastAsia="pl-PL"/>
        </w:rPr>
        <w:t xml:space="preserve">eulogized as the ‘holy grail’ </w:t>
      </w:r>
      <w:r w:rsidR="00C76A53">
        <w:rPr>
          <w:rFonts w:ascii="Times New Roman" w:hAnsi="Times New Roman"/>
          <w:lang w:val="en-GB" w:eastAsia="pl-PL"/>
        </w:rPr>
        <w:t>for</w:t>
      </w:r>
      <w:r w:rsidR="00142454" w:rsidRPr="00142454">
        <w:rPr>
          <w:rFonts w:ascii="Times New Roman" w:hAnsi="Times New Roman"/>
          <w:lang w:val="en-GB" w:eastAsia="pl-PL"/>
        </w:rPr>
        <w:t xml:space="preserve"> </w:t>
      </w:r>
      <w:r w:rsidR="007F0B49">
        <w:rPr>
          <w:rFonts w:ascii="Times New Roman" w:hAnsi="Times New Roman"/>
          <w:lang w:val="en-GB" w:eastAsia="pl-PL"/>
        </w:rPr>
        <w:t>three-dimensional (</w:t>
      </w:r>
      <w:r w:rsidR="00142454" w:rsidRPr="00142454">
        <w:rPr>
          <w:rFonts w:ascii="Times New Roman" w:hAnsi="Times New Roman"/>
          <w:lang w:val="en-GB" w:eastAsia="pl-PL"/>
        </w:rPr>
        <w:t>3</w:t>
      </w:r>
      <w:r w:rsidR="007F0B49">
        <w:rPr>
          <w:rFonts w:ascii="Times New Roman" w:hAnsi="Times New Roman"/>
          <w:lang w:val="en-GB" w:eastAsia="pl-PL"/>
        </w:rPr>
        <w:t>D)</w:t>
      </w:r>
      <w:r w:rsidR="00142454" w:rsidRPr="00142454">
        <w:rPr>
          <w:rFonts w:ascii="Times New Roman" w:hAnsi="Times New Roman"/>
          <w:lang w:val="en-GB" w:eastAsia="pl-PL"/>
        </w:rPr>
        <w:t xml:space="preserve"> display</w:t>
      </w:r>
      <w:r w:rsidR="00C76A53">
        <w:rPr>
          <w:rFonts w:ascii="Times New Roman" w:hAnsi="Times New Roman"/>
          <w:lang w:val="en-GB" w:eastAsia="pl-PL"/>
        </w:rPr>
        <w:t>s</w:t>
      </w:r>
      <w:r w:rsidR="00142454" w:rsidRPr="00142454">
        <w:rPr>
          <w:rFonts w:ascii="Times New Roman" w:hAnsi="Times New Roman"/>
          <w:lang w:val="en-GB" w:eastAsia="pl-PL"/>
        </w:rPr>
        <w:t xml:space="preserve"> </w:t>
      </w:r>
      <w:r w:rsidR="00B073DD" w:rsidRPr="00B073DD">
        <w:rPr>
          <w:rFonts w:ascii="Times New Roman" w:hAnsi="Times New Roman"/>
          <w:lang w:val="en-GB" w:eastAsia="pl-PL"/>
        </w:rPr>
        <w:t xml:space="preserve">due to </w:t>
      </w:r>
      <w:r w:rsidR="00C76A53">
        <w:rPr>
          <w:rFonts w:ascii="Times New Roman" w:hAnsi="Times New Roman"/>
          <w:lang w:val="en-GB" w:eastAsia="pl-PL"/>
        </w:rPr>
        <w:t>its capability to deliver</w:t>
      </w:r>
      <w:r w:rsidR="003C1E51">
        <w:rPr>
          <w:rFonts w:ascii="Times New Roman" w:hAnsi="Times New Roman"/>
          <w:lang w:val="en-GB" w:eastAsia="pl-PL"/>
        </w:rPr>
        <w:t xml:space="preserve"> true 3D images for </w:t>
      </w:r>
      <w:r w:rsidR="00452E6E" w:rsidRPr="00B073DD">
        <w:rPr>
          <w:rFonts w:ascii="Times New Roman" w:hAnsi="Times New Roman"/>
          <w:lang w:val="en-GB" w:eastAsia="pl-PL"/>
        </w:rPr>
        <w:t>naked</w:t>
      </w:r>
      <w:r w:rsidR="00A55AA1">
        <w:rPr>
          <w:rFonts w:ascii="Times New Roman" w:hAnsi="Times New Roman"/>
          <w:lang w:val="en-GB" w:eastAsia="pl-PL"/>
        </w:rPr>
        <w:t xml:space="preserve"> </w:t>
      </w:r>
      <w:r w:rsidR="00B073DD" w:rsidRPr="00B073DD">
        <w:rPr>
          <w:rFonts w:ascii="Times New Roman" w:hAnsi="Times New Roman"/>
          <w:lang w:val="en-GB" w:eastAsia="pl-PL"/>
        </w:rPr>
        <w:t>eye</w:t>
      </w:r>
      <w:r w:rsidR="003C1E51">
        <w:rPr>
          <w:rFonts w:ascii="Times New Roman" w:hAnsi="Times New Roman"/>
          <w:lang w:val="en-GB" w:eastAsia="pl-PL"/>
        </w:rPr>
        <w:t>s.</w:t>
      </w:r>
    </w:p>
    <w:p w14:paraId="157079AC" w14:textId="66FE834E" w:rsidR="00D60E36" w:rsidRDefault="00D60E36" w:rsidP="00D60E36">
      <w:pPr>
        <w:ind w:firstLineChars="50" w:firstLine="100"/>
        <w:jc w:val="both"/>
        <w:rPr>
          <w:rFonts w:ascii="Times New Roman" w:hAnsi="Times New Roman"/>
          <w:lang w:val="en-GB" w:eastAsia="pl-PL"/>
        </w:rPr>
      </w:pPr>
      <w:r w:rsidRPr="005C755D">
        <w:rPr>
          <w:rFonts w:ascii="Times New Roman" w:hAnsi="Times New Roman" w:hint="eastAsia"/>
          <w:lang w:val="en-GB" w:eastAsia="pl-PL"/>
        </w:rPr>
        <w:t>T</w:t>
      </w:r>
      <w:r w:rsidRPr="005C755D">
        <w:rPr>
          <w:rFonts w:ascii="Times New Roman" w:hAnsi="Times New Roman"/>
          <w:lang w:val="en-GB" w:eastAsia="pl-PL"/>
        </w:rPr>
        <w:t xml:space="preserve">he original holography utilizes </w:t>
      </w:r>
      <w:r w:rsidR="00452E6E" w:rsidRPr="00452E6E">
        <w:rPr>
          <w:rFonts w:ascii="Times New Roman" w:hAnsi="Times New Roman" w:hint="eastAsia"/>
          <w:lang w:val="en-GB" w:eastAsia="pl-PL"/>
        </w:rPr>
        <w:t>t</w:t>
      </w:r>
      <w:r w:rsidRPr="00D60E36">
        <w:rPr>
          <w:rFonts w:ascii="Times New Roman" w:hAnsi="Times New Roman"/>
          <w:lang w:val="en-GB" w:eastAsia="pl-PL"/>
        </w:rPr>
        <w:t xml:space="preserve">he interference principle to record both amplitude and phase information of a </w:t>
      </w:r>
      <w:r w:rsidR="007F0B49">
        <w:rPr>
          <w:rFonts w:ascii="Times New Roman" w:hAnsi="Times New Roman"/>
          <w:lang w:val="en-GB" w:eastAsia="pl-PL"/>
        </w:rPr>
        <w:t>3D</w:t>
      </w:r>
      <w:r w:rsidRPr="00D60E36">
        <w:rPr>
          <w:rFonts w:ascii="Times New Roman" w:hAnsi="Times New Roman"/>
          <w:lang w:val="en-GB" w:eastAsia="pl-PL"/>
        </w:rPr>
        <w:t xml:space="preserve"> object</w:t>
      </w:r>
      <w:r w:rsidR="000F6A21">
        <w:rPr>
          <w:rFonts w:ascii="Times New Roman" w:hAnsi="Times New Roman"/>
          <w:lang w:val="en-GB" w:eastAsia="pl-PL"/>
        </w:rPr>
        <w:t xml:space="preserve"> on photographic films </w:t>
      </w:r>
      <w:r w:rsidR="00185BCB">
        <w:rPr>
          <w:rFonts w:ascii="Times New Roman" w:hAnsi="Times New Roman"/>
          <w:lang w:val="en-GB" w:eastAsia="pl-PL"/>
        </w:rPr>
        <w:t>[</w:t>
      </w:r>
      <w:r w:rsidR="00E1602A">
        <w:rPr>
          <w:rFonts w:ascii="Times New Roman" w:hAnsi="Times New Roman"/>
          <w:lang w:val="en-GB" w:eastAsia="pl-PL"/>
        </w:rPr>
        <w:t>6</w:t>
      </w:r>
      <w:r w:rsidR="00185BCB">
        <w:rPr>
          <w:rFonts w:ascii="Times New Roman" w:hAnsi="Times New Roman"/>
          <w:lang w:val="en-GB" w:eastAsia="pl-PL"/>
        </w:rPr>
        <w:t>]</w:t>
      </w:r>
      <w:r w:rsidRPr="00D60E36">
        <w:rPr>
          <w:rFonts w:ascii="Times New Roman" w:hAnsi="Times New Roman"/>
          <w:lang w:val="en-GB" w:eastAsia="pl-PL"/>
        </w:rPr>
        <w:t xml:space="preserve">. </w:t>
      </w:r>
      <w:r w:rsidR="003607B8">
        <w:rPr>
          <w:rFonts w:ascii="Times New Roman" w:hAnsi="Times New Roman"/>
          <w:lang w:val="en-GB" w:eastAsia="pl-PL"/>
        </w:rPr>
        <w:t xml:space="preserve">However, it was shown </w:t>
      </w:r>
      <w:r w:rsidR="002171A9" w:rsidRPr="002171A9">
        <w:rPr>
          <w:rFonts w:ascii="Times New Roman" w:hAnsi="Times New Roman"/>
          <w:lang w:val="en-GB" w:eastAsia="pl-PL"/>
        </w:rPr>
        <w:t xml:space="preserve">phase-field </w:t>
      </w:r>
      <w:r w:rsidR="002779D2">
        <w:rPr>
          <w:rFonts w:ascii="Times New Roman" w:hAnsi="Times New Roman" w:hint="eastAsia"/>
          <w:lang w:val="en-GB" w:eastAsia="zh-CN"/>
        </w:rPr>
        <w:t>of</w:t>
      </w:r>
      <w:r w:rsidR="002171A9" w:rsidRPr="002171A9">
        <w:rPr>
          <w:rFonts w:ascii="Times New Roman" w:hAnsi="Times New Roman"/>
          <w:lang w:val="en-GB" w:eastAsia="pl-PL"/>
        </w:rPr>
        <w:t xml:space="preserve"> </w:t>
      </w:r>
      <w:r w:rsidR="002171A9">
        <w:rPr>
          <w:rFonts w:ascii="Times New Roman" w:hAnsi="Times New Roman"/>
          <w:lang w:val="en-GB" w:eastAsia="pl-PL"/>
        </w:rPr>
        <w:t>holography</w:t>
      </w:r>
      <w:r w:rsidR="002171A9" w:rsidRPr="002171A9">
        <w:rPr>
          <w:rFonts w:ascii="Times New Roman" w:hAnsi="Times New Roman"/>
          <w:lang w:val="en-GB" w:eastAsia="pl-PL"/>
        </w:rPr>
        <w:t xml:space="preserve"> </w:t>
      </w:r>
      <w:r w:rsidR="002171A9">
        <w:rPr>
          <w:rFonts w:ascii="Times New Roman" w:hAnsi="Times New Roman"/>
          <w:lang w:val="en-GB" w:eastAsia="pl-PL"/>
        </w:rPr>
        <w:t>functions</w:t>
      </w:r>
      <w:r w:rsidR="003607B8">
        <w:rPr>
          <w:rFonts w:ascii="Times New Roman" w:hAnsi="Times New Roman"/>
          <w:lang w:val="en-GB" w:eastAsia="pl-PL"/>
        </w:rPr>
        <w:t xml:space="preserve"> could also be used to represent</w:t>
      </w:r>
      <w:r w:rsidR="002171A9" w:rsidRPr="002171A9">
        <w:rPr>
          <w:rFonts w:ascii="Times New Roman" w:hAnsi="Times New Roman"/>
          <w:lang w:val="en-GB" w:eastAsia="pl-PL"/>
        </w:rPr>
        <w:t xml:space="preserve"> the optical positioning information of </w:t>
      </w:r>
      <w:r w:rsidR="003607B8">
        <w:rPr>
          <w:rFonts w:ascii="Times New Roman" w:hAnsi="Times New Roman"/>
          <w:lang w:val="en-GB" w:eastAsia="pl-PL"/>
        </w:rPr>
        <w:t>an</w:t>
      </w:r>
      <w:r w:rsidR="002171A9" w:rsidRPr="002171A9">
        <w:rPr>
          <w:rFonts w:ascii="Times New Roman" w:hAnsi="Times New Roman"/>
          <w:lang w:val="en-GB" w:eastAsia="pl-PL"/>
        </w:rPr>
        <w:t xml:space="preserve"> object, </w:t>
      </w:r>
      <w:r w:rsidR="003607B8">
        <w:rPr>
          <w:rFonts w:ascii="Times New Roman" w:hAnsi="Times New Roman"/>
          <w:lang w:val="en-GB" w:eastAsia="pl-PL"/>
        </w:rPr>
        <w:t>with</w:t>
      </w:r>
      <w:r w:rsidR="002171A9" w:rsidRPr="002171A9">
        <w:rPr>
          <w:rFonts w:ascii="Times New Roman" w:hAnsi="Times New Roman"/>
          <w:lang w:val="en-GB" w:eastAsia="pl-PL"/>
        </w:rPr>
        <w:t xml:space="preserve"> all depth cues, thus provid</w:t>
      </w:r>
      <w:r w:rsidR="003607B8">
        <w:rPr>
          <w:rFonts w:ascii="Times New Roman" w:hAnsi="Times New Roman"/>
          <w:lang w:val="en-GB" w:eastAsia="pl-PL"/>
        </w:rPr>
        <w:t>e</w:t>
      </w:r>
      <w:r w:rsidR="002171A9" w:rsidRPr="002171A9">
        <w:rPr>
          <w:rFonts w:ascii="Times New Roman" w:hAnsi="Times New Roman"/>
          <w:lang w:val="en-GB" w:eastAsia="pl-PL"/>
        </w:rPr>
        <w:t xml:space="preserve"> a vivid 3D sensation</w:t>
      </w:r>
      <w:r w:rsidR="002171A9">
        <w:rPr>
          <w:rFonts w:ascii="Times New Roman" w:hAnsi="Times New Roman"/>
          <w:lang w:val="en-GB" w:eastAsia="pl-PL"/>
        </w:rPr>
        <w:t xml:space="preserve"> [</w:t>
      </w:r>
      <w:r w:rsidR="00E1602A">
        <w:rPr>
          <w:rFonts w:ascii="Times New Roman" w:hAnsi="Times New Roman"/>
          <w:lang w:val="en-GB" w:eastAsia="pl-PL"/>
        </w:rPr>
        <w:t>8</w:t>
      </w:r>
      <w:r w:rsidR="002171A9">
        <w:rPr>
          <w:rFonts w:ascii="Times New Roman" w:hAnsi="Times New Roman"/>
          <w:lang w:val="en-GB" w:eastAsia="pl-PL"/>
        </w:rPr>
        <w:t>].</w:t>
      </w:r>
    </w:p>
    <w:p w14:paraId="16F8721C" w14:textId="1F178BA5" w:rsidR="00DC2217" w:rsidRPr="00DC2217" w:rsidRDefault="00DC2217" w:rsidP="00DC2217">
      <w:pPr>
        <w:ind w:firstLineChars="50" w:firstLine="100"/>
        <w:jc w:val="both"/>
        <w:rPr>
          <w:rFonts w:ascii="Times New Roman" w:hAnsi="Times New Roman"/>
          <w:lang w:val="en-GB" w:eastAsia="pl-PL"/>
        </w:rPr>
      </w:pPr>
      <w:r w:rsidRPr="00DC2217">
        <w:rPr>
          <w:rFonts w:ascii="Times New Roman" w:hAnsi="Times New Roman" w:hint="eastAsia"/>
          <w:lang w:val="en-GB" w:eastAsia="pl-PL"/>
        </w:rPr>
        <w:t>I</w:t>
      </w:r>
      <w:r w:rsidRPr="00DC2217">
        <w:rPr>
          <w:rFonts w:ascii="Times New Roman" w:hAnsi="Times New Roman"/>
          <w:lang w:val="en-GB" w:eastAsia="pl-PL"/>
        </w:rPr>
        <w:t>n 1967, Lohmann and Paris calculated a hologram by the computing power of a digital computer</w:t>
      </w:r>
      <w:r w:rsidR="00F9416F">
        <w:rPr>
          <w:rFonts w:ascii="Times New Roman" w:hAnsi="Times New Roman"/>
          <w:lang w:val="en-GB" w:eastAsia="pl-PL"/>
        </w:rPr>
        <w:t> </w:t>
      </w:r>
      <w:r w:rsidRPr="00DC2217">
        <w:rPr>
          <w:rFonts w:ascii="Times New Roman" w:hAnsi="Times New Roman"/>
          <w:lang w:val="en-GB" w:eastAsia="pl-PL"/>
        </w:rPr>
        <w:t>[</w:t>
      </w:r>
      <w:r w:rsidR="00E1602A">
        <w:rPr>
          <w:rFonts w:ascii="Times New Roman" w:hAnsi="Times New Roman"/>
          <w:lang w:val="en-GB" w:eastAsia="pl-PL"/>
        </w:rPr>
        <w:t>9</w:t>
      </w:r>
      <w:r w:rsidRPr="00DC2217">
        <w:rPr>
          <w:rFonts w:ascii="Times New Roman" w:hAnsi="Times New Roman"/>
          <w:lang w:val="en-GB" w:eastAsia="pl-PL"/>
        </w:rPr>
        <w:t xml:space="preserve">]. Following Goodman and Lawrence’s idea of digital holography and </w:t>
      </w:r>
      <w:proofErr w:type="spellStart"/>
      <w:r w:rsidRPr="00DC2217">
        <w:rPr>
          <w:rFonts w:ascii="Times New Roman" w:hAnsi="Times New Roman"/>
          <w:lang w:val="en-GB" w:eastAsia="pl-PL"/>
        </w:rPr>
        <w:t>Yaroslavskii</w:t>
      </w:r>
      <w:proofErr w:type="spellEnd"/>
      <w:r w:rsidRPr="00DC2217">
        <w:rPr>
          <w:rFonts w:ascii="Times New Roman" w:hAnsi="Times New Roman"/>
          <w:lang w:val="en-GB" w:eastAsia="pl-PL"/>
        </w:rPr>
        <w:t xml:space="preserve"> and </w:t>
      </w:r>
      <w:proofErr w:type="spellStart"/>
      <w:r w:rsidRPr="00DC2217">
        <w:rPr>
          <w:rFonts w:ascii="Times New Roman" w:hAnsi="Times New Roman"/>
          <w:lang w:val="en-GB" w:eastAsia="pl-PL"/>
        </w:rPr>
        <w:t>Merzlyakov’s</w:t>
      </w:r>
      <w:proofErr w:type="spellEnd"/>
      <w:r w:rsidRPr="00DC2217">
        <w:rPr>
          <w:rFonts w:ascii="Times New Roman" w:hAnsi="Times New Roman"/>
          <w:lang w:val="en-GB" w:eastAsia="pl-PL"/>
        </w:rPr>
        <w:t xml:space="preserve"> fundamental theory, the technique of computer-generated hologram (CGH) arose</w:t>
      </w:r>
      <w:r w:rsidR="00F9416F">
        <w:rPr>
          <w:rFonts w:ascii="Times New Roman" w:hAnsi="Times New Roman"/>
          <w:lang w:val="en-GB" w:eastAsia="pl-PL"/>
        </w:rPr>
        <w:t> </w:t>
      </w:r>
      <w:r w:rsidRPr="00DC2217">
        <w:rPr>
          <w:rFonts w:ascii="Times New Roman" w:hAnsi="Times New Roman"/>
          <w:lang w:val="en-GB" w:eastAsia="pl-PL"/>
        </w:rPr>
        <w:t>[</w:t>
      </w:r>
      <w:r w:rsidR="00E1602A">
        <w:rPr>
          <w:rFonts w:ascii="Times New Roman" w:hAnsi="Times New Roman"/>
          <w:lang w:val="en-GB" w:eastAsia="pl-PL"/>
        </w:rPr>
        <w:t>10</w:t>
      </w:r>
      <w:r w:rsidRPr="00DC2217">
        <w:rPr>
          <w:rFonts w:ascii="Times New Roman" w:hAnsi="Times New Roman"/>
          <w:lang w:val="en-GB" w:eastAsia="pl-PL"/>
        </w:rPr>
        <w:t xml:space="preserve">]. A CGH is </w:t>
      </w:r>
      <w:r w:rsidR="00F9416F">
        <w:rPr>
          <w:rFonts w:ascii="Times New Roman" w:hAnsi="Times New Roman"/>
          <w:lang w:val="en-GB" w:eastAsia="pl-PL"/>
        </w:rPr>
        <w:t>a</w:t>
      </w:r>
      <w:r w:rsidRPr="00DC2217">
        <w:rPr>
          <w:rFonts w:ascii="Times New Roman" w:hAnsi="Times New Roman"/>
          <w:lang w:val="en-GB" w:eastAsia="pl-PL"/>
        </w:rPr>
        <w:t xml:space="preserve"> digital </w:t>
      </w:r>
      <w:r w:rsidR="00E301CC">
        <w:rPr>
          <w:rFonts w:ascii="Times New Roman" w:hAnsi="Times New Roman"/>
          <w:lang w:val="en-GB" w:eastAsia="pl-PL"/>
        </w:rPr>
        <w:t>form</w:t>
      </w:r>
      <w:r w:rsidRPr="00DC2217">
        <w:rPr>
          <w:rFonts w:ascii="Times New Roman" w:hAnsi="Times New Roman"/>
          <w:lang w:val="en-GB" w:eastAsia="pl-PL"/>
        </w:rPr>
        <w:t xml:space="preserve"> of a suitable hologram pattern</w:t>
      </w:r>
      <w:r w:rsidR="00E301CC">
        <w:rPr>
          <w:rFonts w:ascii="Times New Roman" w:hAnsi="Times New Roman"/>
          <w:lang w:val="en-GB" w:eastAsia="pl-PL"/>
        </w:rPr>
        <w:t>,</w:t>
      </w:r>
      <w:r w:rsidRPr="00DC2217">
        <w:rPr>
          <w:rFonts w:ascii="Times New Roman" w:hAnsi="Times New Roman"/>
          <w:lang w:val="en-GB" w:eastAsia="pl-PL"/>
        </w:rPr>
        <w:t xml:space="preserve"> </w:t>
      </w:r>
      <w:r w:rsidR="00F9416F">
        <w:rPr>
          <w:rFonts w:ascii="Times New Roman" w:hAnsi="Times New Roman"/>
          <w:lang w:val="en-GB" w:eastAsia="pl-PL"/>
        </w:rPr>
        <w:t xml:space="preserve">calculated </w:t>
      </w:r>
      <w:r w:rsidR="00452E6E">
        <w:rPr>
          <w:rFonts w:ascii="Times New Roman" w:hAnsi="Times New Roman"/>
          <w:lang w:val="en-GB" w:eastAsia="pl-PL"/>
        </w:rPr>
        <w:t xml:space="preserve">(typically based on Fourier </w:t>
      </w:r>
      <w:r w:rsidR="00F9416F">
        <w:rPr>
          <w:rFonts w:ascii="Times New Roman" w:hAnsi="Times New Roman"/>
          <w:lang w:val="en-GB" w:eastAsia="pl-PL"/>
        </w:rPr>
        <w:t>t</w:t>
      </w:r>
      <w:r w:rsidR="00452E6E">
        <w:rPr>
          <w:rFonts w:ascii="Times New Roman" w:hAnsi="Times New Roman"/>
          <w:lang w:val="en-GB" w:eastAsia="pl-PL"/>
        </w:rPr>
        <w:t xml:space="preserve">ransform) </w:t>
      </w:r>
      <w:r w:rsidRPr="00DC2217">
        <w:rPr>
          <w:rFonts w:ascii="Times New Roman" w:hAnsi="Times New Roman"/>
          <w:lang w:val="en-GB" w:eastAsia="pl-PL"/>
        </w:rPr>
        <w:t>to</w:t>
      </w:r>
      <w:r w:rsidR="00F9416F">
        <w:rPr>
          <w:rFonts w:ascii="Times New Roman" w:hAnsi="Times New Roman"/>
          <w:lang w:val="en-GB" w:eastAsia="pl-PL"/>
        </w:rPr>
        <w:t xml:space="preserve"> </w:t>
      </w:r>
      <w:r w:rsidRPr="00DC2217">
        <w:rPr>
          <w:rFonts w:ascii="Times New Roman" w:hAnsi="Times New Roman"/>
          <w:lang w:val="en-GB" w:eastAsia="pl-PL"/>
        </w:rPr>
        <w:t xml:space="preserve">represent the amplitude and phase information of the desired object, which supersedes the optical information recording process mentioned above. The CGH, which loads on an optical engine like a </w:t>
      </w:r>
      <w:r w:rsidR="008B724D">
        <w:rPr>
          <w:rFonts w:ascii="Times New Roman" w:hAnsi="Times New Roman"/>
          <w:lang w:val="en-GB" w:eastAsia="pl-PL"/>
        </w:rPr>
        <w:t>SLM</w:t>
      </w:r>
      <w:r w:rsidRPr="00DC2217">
        <w:rPr>
          <w:rFonts w:ascii="Times New Roman" w:hAnsi="Times New Roman"/>
          <w:lang w:val="en-GB" w:eastAsia="pl-PL"/>
        </w:rPr>
        <w:t xml:space="preserve"> in the form of </w:t>
      </w:r>
      <w:r w:rsidR="007F0B49">
        <w:rPr>
          <w:rFonts w:ascii="Times New Roman" w:hAnsi="Times New Roman"/>
          <w:lang w:val="en-GB" w:eastAsia="pl-PL"/>
        </w:rPr>
        <w:t>2D</w:t>
      </w:r>
      <w:r w:rsidRPr="00DC2217">
        <w:rPr>
          <w:rFonts w:ascii="Times New Roman" w:hAnsi="Times New Roman"/>
          <w:lang w:val="en-GB" w:eastAsia="pl-PL"/>
        </w:rPr>
        <w:t xml:space="preserve"> pixel arrays, is independent of the holographic recording material. Furthermore, the CGH calculation process can </w:t>
      </w:r>
      <w:r w:rsidR="008B724D">
        <w:rPr>
          <w:rFonts w:ascii="Times New Roman" w:hAnsi="Times New Roman"/>
          <w:lang w:val="en-GB" w:eastAsia="pl-PL"/>
        </w:rPr>
        <w:t xml:space="preserve">reproduce all different </w:t>
      </w:r>
      <w:r w:rsidRPr="00DC2217">
        <w:rPr>
          <w:rFonts w:ascii="Times New Roman" w:hAnsi="Times New Roman"/>
          <w:lang w:val="en-GB" w:eastAsia="pl-PL"/>
        </w:rPr>
        <w:t>function</w:t>
      </w:r>
      <w:r w:rsidR="008B724D">
        <w:rPr>
          <w:rFonts w:ascii="Times New Roman" w:hAnsi="Times New Roman"/>
          <w:lang w:val="en-GB" w:eastAsia="pl-PL"/>
        </w:rPr>
        <w:t>s</w:t>
      </w:r>
      <w:r w:rsidRPr="00DC2217">
        <w:rPr>
          <w:rFonts w:ascii="Times New Roman" w:hAnsi="Times New Roman"/>
          <w:lang w:val="en-GB" w:eastAsia="pl-PL"/>
        </w:rPr>
        <w:t xml:space="preserve"> of diffractive optical elements (ODE) and even manifest the information of non</w:t>
      </w:r>
      <w:r w:rsidR="001748B2">
        <w:rPr>
          <w:rFonts w:ascii="Times New Roman" w:hAnsi="Times New Roman"/>
          <w:lang w:val="en-GB" w:eastAsia="pl-PL"/>
        </w:rPr>
        <w:t>-</w:t>
      </w:r>
      <w:r w:rsidRPr="00DC2217">
        <w:rPr>
          <w:rFonts w:ascii="Times New Roman" w:hAnsi="Times New Roman"/>
          <w:lang w:val="en-GB" w:eastAsia="pl-PL"/>
        </w:rPr>
        <w:t xml:space="preserve">existent objects, </w:t>
      </w:r>
      <w:r w:rsidR="00634765">
        <w:rPr>
          <w:rFonts w:ascii="Times New Roman" w:hAnsi="Times New Roman"/>
          <w:lang w:val="en-GB" w:eastAsia="pl-PL"/>
        </w:rPr>
        <w:t xml:space="preserve">making it enormously useful for </w:t>
      </w:r>
      <w:r w:rsidRPr="00DC2217">
        <w:rPr>
          <w:rFonts w:ascii="Times New Roman" w:hAnsi="Times New Roman"/>
          <w:lang w:val="en-GB" w:eastAsia="pl-PL"/>
        </w:rPr>
        <w:t xml:space="preserve">data manipulation, transmission, and replication. Due to this numerical-based feature, both amplitude and phase information can be separately extracted </w:t>
      </w:r>
      <w:r w:rsidR="009114BA">
        <w:rPr>
          <w:rFonts w:ascii="Times New Roman" w:hAnsi="Times New Roman"/>
          <w:lang w:val="en-GB" w:eastAsia="pl-PL"/>
        </w:rPr>
        <w:t>as</w:t>
      </w:r>
      <w:r w:rsidRPr="00DC2217">
        <w:rPr>
          <w:rFonts w:ascii="Times New Roman" w:hAnsi="Times New Roman"/>
          <w:lang w:val="en-GB" w:eastAsia="pl-PL"/>
        </w:rPr>
        <w:t xml:space="preserve"> amplitude-only and phase-only, respectively. </w:t>
      </w:r>
      <w:r w:rsidR="009114BA">
        <w:rPr>
          <w:rFonts w:ascii="Times New Roman" w:hAnsi="Times New Roman"/>
          <w:lang w:val="en-GB" w:eastAsia="pl-PL"/>
        </w:rPr>
        <w:t xml:space="preserve">As human eyes are incentive to phases, it is possible to use phase-only information </w:t>
      </w:r>
      <w:r w:rsidR="002A4B40">
        <w:rPr>
          <w:rFonts w:ascii="Times New Roman" w:hAnsi="Times New Roman"/>
          <w:lang w:val="en-GB" w:eastAsia="pl-PL"/>
        </w:rPr>
        <w:t xml:space="preserve">in the form of phase-only CGH </w:t>
      </w:r>
      <w:r w:rsidR="009114BA">
        <w:rPr>
          <w:rFonts w:ascii="Times New Roman" w:hAnsi="Times New Roman"/>
          <w:lang w:val="en-GB" w:eastAsia="pl-PL"/>
        </w:rPr>
        <w:t>to</w:t>
      </w:r>
      <w:r w:rsidR="003D2DF5">
        <w:rPr>
          <w:rFonts w:ascii="Times New Roman" w:hAnsi="Times New Roman"/>
          <w:lang w:val="en-GB" w:eastAsia="pl-PL"/>
        </w:rPr>
        <w:t xml:space="preserve"> </w:t>
      </w:r>
      <w:r w:rsidR="009114BA">
        <w:rPr>
          <w:rFonts w:ascii="Times New Roman" w:hAnsi="Times New Roman"/>
          <w:lang w:val="en-GB" w:eastAsia="pl-PL"/>
        </w:rPr>
        <w:t>reconstruct</w:t>
      </w:r>
      <w:r w:rsidR="003D2DF5">
        <w:rPr>
          <w:rFonts w:ascii="Times New Roman" w:hAnsi="Times New Roman"/>
          <w:lang w:val="en-GB" w:eastAsia="pl-PL"/>
        </w:rPr>
        <w:t xml:space="preserve"> not only the positioning information but also the intensity of</w:t>
      </w:r>
      <w:r w:rsidR="009114BA">
        <w:rPr>
          <w:rFonts w:ascii="Times New Roman" w:hAnsi="Times New Roman"/>
          <w:lang w:val="en-GB" w:eastAsia="pl-PL"/>
        </w:rPr>
        <w:t xml:space="preserve"> a</w:t>
      </w:r>
      <w:r w:rsidR="00F71E3D">
        <w:rPr>
          <w:rFonts w:ascii="Times New Roman" w:hAnsi="Times New Roman"/>
          <w:lang w:val="en-GB" w:eastAsia="pl-PL"/>
        </w:rPr>
        <w:t>n object</w:t>
      </w:r>
      <w:r w:rsidR="00EB1173">
        <w:rPr>
          <w:rFonts w:ascii="Times New Roman" w:hAnsi="Times New Roman"/>
          <w:lang w:val="en-GB" w:eastAsia="pl-PL"/>
        </w:rPr>
        <w:t>.</w:t>
      </w:r>
      <w:r w:rsidRPr="00DC2217">
        <w:rPr>
          <w:rFonts w:ascii="Times New Roman" w:hAnsi="Times New Roman"/>
          <w:lang w:val="en-GB" w:eastAsia="pl-PL"/>
        </w:rPr>
        <w:t xml:space="preserve"> </w:t>
      </w:r>
      <w:r w:rsidR="00F71E3D">
        <w:rPr>
          <w:rFonts w:ascii="Times New Roman" w:hAnsi="Times New Roman"/>
          <w:lang w:val="en-GB" w:eastAsia="pl-PL"/>
        </w:rPr>
        <w:t xml:space="preserve">Such </w:t>
      </w:r>
      <w:r w:rsidRPr="00DC2217">
        <w:rPr>
          <w:rFonts w:ascii="Times New Roman" w:hAnsi="Times New Roman"/>
          <w:lang w:val="en-GB" w:eastAsia="pl-PL"/>
        </w:rPr>
        <w:t>phase-only CGH</w:t>
      </w:r>
      <w:r w:rsidR="00F71E3D">
        <w:rPr>
          <w:rFonts w:ascii="Times New Roman" w:hAnsi="Times New Roman"/>
          <w:lang w:val="en-GB" w:eastAsia="pl-PL"/>
        </w:rPr>
        <w:t xml:space="preserve">s can be uploaded </w:t>
      </w:r>
      <w:r w:rsidR="00F71E3D" w:rsidRPr="00DC2217">
        <w:rPr>
          <w:rFonts w:ascii="Times New Roman" w:hAnsi="Times New Roman"/>
          <w:lang w:val="en-GB" w:eastAsia="pl-PL"/>
        </w:rPr>
        <w:t xml:space="preserve">as the information source </w:t>
      </w:r>
      <w:r w:rsidR="00F71E3D">
        <w:rPr>
          <w:rFonts w:ascii="Times New Roman" w:hAnsi="Times New Roman"/>
          <w:lang w:val="en-GB" w:eastAsia="pl-PL"/>
        </w:rPr>
        <w:t>on phase-only SLMs which are</w:t>
      </w:r>
      <w:r w:rsidRPr="00DC2217">
        <w:rPr>
          <w:rFonts w:ascii="Times New Roman" w:hAnsi="Times New Roman"/>
          <w:lang w:val="en-GB" w:eastAsia="pl-PL"/>
        </w:rPr>
        <w:t xml:space="preserve"> universally used in holographic displays</w:t>
      </w:r>
      <w:r w:rsidR="003D2DF5">
        <w:rPr>
          <w:rFonts w:ascii="Times New Roman" w:hAnsi="Times New Roman"/>
          <w:lang w:val="en-GB" w:eastAsia="pl-PL"/>
        </w:rPr>
        <w:t xml:space="preserve"> </w:t>
      </w:r>
      <w:r w:rsidR="003D2DF5" w:rsidRPr="00DC2217">
        <w:rPr>
          <w:rFonts w:ascii="Times New Roman" w:hAnsi="Times New Roman"/>
          <w:lang w:val="en-GB" w:eastAsia="pl-PL"/>
        </w:rPr>
        <w:t>during the object retrieve process</w:t>
      </w:r>
      <w:r w:rsidRPr="00DC2217">
        <w:rPr>
          <w:rFonts w:ascii="Times New Roman" w:hAnsi="Times New Roman"/>
          <w:lang w:val="en-GB" w:eastAsia="pl-PL"/>
        </w:rPr>
        <w:t xml:space="preserve">. </w:t>
      </w:r>
      <w:r w:rsidR="00601B12">
        <w:rPr>
          <w:rFonts w:ascii="Times New Roman" w:hAnsi="Times New Roman"/>
          <w:lang w:val="en-GB" w:eastAsia="pl-PL"/>
        </w:rPr>
        <w:t xml:space="preserve">Various </w:t>
      </w:r>
      <w:r w:rsidRPr="00DC2217">
        <w:rPr>
          <w:rFonts w:ascii="Times New Roman" w:hAnsi="Times New Roman"/>
          <w:lang w:val="en-GB" w:eastAsia="pl-PL"/>
        </w:rPr>
        <w:t xml:space="preserve">algorithms </w:t>
      </w:r>
      <w:r w:rsidR="00601B12">
        <w:rPr>
          <w:rFonts w:ascii="Times New Roman" w:hAnsi="Times New Roman"/>
          <w:lang w:val="en-GB" w:eastAsia="pl-PL"/>
        </w:rPr>
        <w:t xml:space="preserve">for </w:t>
      </w:r>
      <w:r w:rsidRPr="00DC2217">
        <w:rPr>
          <w:rFonts w:ascii="Times New Roman" w:hAnsi="Times New Roman"/>
          <w:lang w:val="en-GB" w:eastAsia="pl-PL"/>
        </w:rPr>
        <w:t>CGH calculatio</w:t>
      </w:r>
      <w:r w:rsidR="00601B12">
        <w:rPr>
          <w:rFonts w:ascii="Times New Roman" w:hAnsi="Times New Roman"/>
          <w:lang w:val="en-GB" w:eastAsia="pl-PL"/>
        </w:rPr>
        <w:t>ns have been developed over the years</w:t>
      </w:r>
      <w:r w:rsidRPr="00DC2217">
        <w:rPr>
          <w:rFonts w:ascii="Times New Roman" w:hAnsi="Times New Roman"/>
          <w:lang w:val="en-GB" w:eastAsia="pl-PL"/>
        </w:rPr>
        <w:t xml:space="preserve">, from </w:t>
      </w:r>
      <w:r w:rsidR="00601B12">
        <w:rPr>
          <w:rFonts w:ascii="Times New Roman" w:hAnsi="Times New Roman"/>
          <w:lang w:val="en-GB" w:eastAsia="pl-PL"/>
        </w:rPr>
        <w:t xml:space="preserve">the </w:t>
      </w:r>
      <w:r w:rsidRPr="00DC2217">
        <w:rPr>
          <w:rFonts w:ascii="Times New Roman" w:hAnsi="Times New Roman"/>
          <w:lang w:val="en-GB" w:eastAsia="pl-PL"/>
        </w:rPr>
        <w:t>primitive direct binary search (DBS), simulated annealing (SA)</w:t>
      </w:r>
      <w:r w:rsidR="00601B12">
        <w:rPr>
          <w:rFonts w:ascii="Times New Roman" w:hAnsi="Times New Roman"/>
          <w:lang w:val="en-GB" w:eastAsia="pl-PL"/>
        </w:rPr>
        <w:t> </w:t>
      </w:r>
      <w:r w:rsidRPr="00DC2217">
        <w:rPr>
          <w:rFonts w:ascii="Times New Roman" w:hAnsi="Times New Roman"/>
          <w:lang w:val="en-GB" w:eastAsia="pl-PL"/>
        </w:rPr>
        <w:t>[1</w:t>
      </w:r>
      <w:r w:rsidR="00E1602A">
        <w:rPr>
          <w:rFonts w:ascii="Times New Roman" w:hAnsi="Times New Roman"/>
          <w:lang w:val="en-GB" w:eastAsia="pl-PL"/>
        </w:rPr>
        <w:t>1</w:t>
      </w:r>
      <w:r w:rsidRPr="00DC2217">
        <w:rPr>
          <w:rFonts w:ascii="Times New Roman" w:hAnsi="Times New Roman"/>
          <w:lang w:val="en-GB" w:eastAsia="pl-PL"/>
        </w:rPr>
        <w:t xml:space="preserve">], </w:t>
      </w:r>
      <w:proofErr w:type="spellStart"/>
      <w:r w:rsidRPr="00DC2217">
        <w:rPr>
          <w:rFonts w:ascii="Times New Roman" w:hAnsi="Times New Roman"/>
          <w:lang w:val="en-GB" w:eastAsia="pl-PL"/>
        </w:rPr>
        <w:t>Gerchberg</w:t>
      </w:r>
      <w:proofErr w:type="spellEnd"/>
      <w:r w:rsidR="00601B12">
        <w:rPr>
          <w:rFonts w:ascii="Times New Roman" w:hAnsi="Times New Roman"/>
          <w:lang w:val="en-GB" w:eastAsia="pl-PL"/>
        </w:rPr>
        <w:t xml:space="preserve"> -</w:t>
      </w:r>
      <w:r w:rsidRPr="00DC2217">
        <w:rPr>
          <w:rFonts w:ascii="Times New Roman" w:hAnsi="Times New Roman"/>
          <w:lang w:val="en-GB" w:eastAsia="pl-PL"/>
        </w:rPr>
        <w:t>Saxton (G</w:t>
      </w:r>
      <w:r w:rsidRPr="00DC2217">
        <w:rPr>
          <w:rFonts w:ascii="Times New Roman" w:hAnsi="Times New Roman" w:hint="eastAsia"/>
          <w:lang w:val="en-GB" w:eastAsia="pl-PL"/>
        </w:rPr>
        <w:t>-S</w:t>
      </w:r>
      <w:r w:rsidRPr="00DC2217">
        <w:rPr>
          <w:rFonts w:ascii="Times New Roman" w:hAnsi="Times New Roman"/>
          <w:lang w:val="en-GB" w:eastAsia="pl-PL"/>
        </w:rPr>
        <w:t>) [1</w:t>
      </w:r>
      <w:r w:rsidR="00E1602A">
        <w:rPr>
          <w:rFonts w:ascii="Times New Roman" w:hAnsi="Times New Roman"/>
          <w:lang w:val="en-GB" w:eastAsia="pl-PL"/>
        </w:rPr>
        <w:t>2</w:t>
      </w:r>
      <w:r w:rsidRPr="00DC2217">
        <w:rPr>
          <w:rFonts w:ascii="Times New Roman" w:hAnsi="Times New Roman"/>
          <w:lang w:val="en-GB" w:eastAsia="pl-PL"/>
        </w:rPr>
        <w:t>], to other complex ones.</w:t>
      </w:r>
    </w:p>
    <w:p w14:paraId="543E5F9B" w14:textId="77777777" w:rsidR="00DC2217" w:rsidRDefault="00DC2217" w:rsidP="00EB1173">
      <w:pPr>
        <w:jc w:val="both"/>
        <w:rPr>
          <w:rFonts w:ascii="Times New Roman" w:hAnsi="Times New Roman"/>
          <w:lang w:eastAsia="pl-PL"/>
        </w:rPr>
      </w:pPr>
    </w:p>
    <w:p w14:paraId="77E6A96D" w14:textId="329773A9" w:rsidR="00EB1173" w:rsidRPr="00EB1173" w:rsidRDefault="00EB1173" w:rsidP="00EB1173">
      <w:pPr>
        <w:jc w:val="both"/>
        <w:rPr>
          <w:rFonts w:ascii="Times New Roman" w:hAnsi="Times New Roman"/>
          <w:b/>
          <w:bCs/>
          <w:lang w:eastAsia="pl-PL"/>
        </w:rPr>
      </w:pPr>
      <w:r w:rsidRPr="00EB1173">
        <w:rPr>
          <w:rFonts w:ascii="Times New Roman" w:hAnsi="Times New Roman"/>
          <w:b/>
          <w:bCs/>
          <w:lang w:eastAsia="pl-PL"/>
        </w:rPr>
        <w:t xml:space="preserve">LCOS </w:t>
      </w:r>
      <w:r w:rsidR="00F53380">
        <w:rPr>
          <w:rFonts w:ascii="Times New Roman" w:hAnsi="Times New Roman"/>
          <w:b/>
          <w:bCs/>
          <w:lang w:eastAsia="pl-PL"/>
        </w:rPr>
        <w:t>SLMs</w:t>
      </w:r>
      <w:r w:rsidR="00FC23A6">
        <w:rPr>
          <w:rFonts w:ascii="Times New Roman" w:hAnsi="Times New Roman"/>
          <w:b/>
          <w:bCs/>
          <w:lang w:eastAsia="pl-PL"/>
        </w:rPr>
        <w:t xml:space="preserve"> as Optical Engine for Digital Holography</w:t>
      </w:r>
    </w:p>
    <w:p w14:paraId="66FEBEEB" w14:textId="15E2C594" w:rsidR="00D60E36" w:rsidRDefault="00F2570F" w:rsidP="003C53C2">
      <w:pPr>
        <w:pStyle w:val="Default"/>
        <w:ind w:firstLineChars="50" w:firstLine="100"/>
        <w:jc w:val="both"/>
        <w:rPr>
          <w:rFonts w:ascii="Times New Roman" w:hAnsi="Times New Roman"/>
          <w:sz w:val="20"/>
          <w:szCs w:val="20"/>
          <w:lang w:val="en-GB" w:eastAsia="pl-PL"/>
        </w:rPr>
      </w:pPr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The first liquid crystal pixel array driving by silicon backplane was reported by the team of </w:t>
      </w:r>
      <w:proofErr w:type="spellStart"/>
      <w:r w:rsidRPr="00F2570F">
        <w:rPr>
          <w:rFonts w:ascii="Times New Roman" w:hAnsi="Times New Roman"/>
          <w:sz w:val="20"/>
          <w:szCs w:val="20"/>
          <w:lang w:val="en-GB" w:eastAsia="pl-PL"/>
        </w:rPr>
        <w:t>Ernstoff</w:t>
      </w:r>
      <w:proofErr w:type="spellEnd"/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8E6E9E" w:rsidRPr="008E6E9E">
        <w:rPr>
          <w:rFonts w:ascii="Times New Roman" w:hAnsi="Times New Roman"/>
          <w:i/>
          <w:iCs/>
          <w:sz w:val="20"/>
          <w:szCs w:val="20"/>
          <w:lang w:val="en-GB" w:eastAsia="pl-PL"/>
        </w:rPr>
        <w:t>et al.</w:t>
      </w:r>
      <w:r w:rsidR="008E6E9E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>in the early 1970s</w:t>
      </w:r>
      <w:r w:rsidR="00E10640">
        <w:rPr>
          <w:rFonts w:ascii="Times New Roman" w:hAnsi="Times New Roman"/>
          <w:sz w:val="20"/>
          <w:szCs w:val="20"/>
          <w:lang w:val="en-GB" w:eastAsia="pl-PL"/>
        </w:rPr>
        <w:t> 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>[</w:t>
      </w:r>
      <w:r>
        <w:rPr>
          <w:rFonts w:ascii="Times New Roman" w:hAnsi="Times New Roman"/>
          <w:lang w:val="en-GB" w:eastAsia="pl-PL"/>
        </w:rPr>
        <w:t>1</w:t>
      </w:r>
      <w:r w:rsidR="003B6C68">
        <w:rPr>
          <w:rFonts w:ascii="Times New Roman" w:hAnsi="Times New Roman"/>
          <w:lang w:val="en-GB" w:eastAsia="pl-PL"/>
        </w:rPr>
        <w:t>3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]. Shortly afterward, the first LCOS demo was </w:t>
      </w:r>
      <w:r w:rsidR="00E10640">
        <w:rPr>
          <w:rFonts w:ascii="Times New Roman" w:hAnsi="Times New Roman"/>
          <w:sz w:val="20"/>
          <w:szCs w:val="20"/>
          <w:lang w:val="en-GB" w:eastAsia="pl-PL"/>
        </w:rPr>
        <w:t>shown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 by Crossland</w:t>
      </w:r>
      <w:r w:rsidR="005B3024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5B3024" w:rsidRPr="005B3024">
        <w:rPr>
          <w:rFonts w:ascii="Times New Roman" w:hAnsi="Times New Roman"/>
          <w:i/>
          <w:iCs/>
          <w:sz w:val="20"/>
          <w:szCs w:val="20"/>
          <w:lang w:val="en-GB" w:eastAsia="pl-PL"/>
        </w:rPr>
        <w:t>et al.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 in 1982 based on the field-effect of nematic liquid crystal</w:t>
      </w:r>
      <w:r w:rsidR="005B3024">
        <w:rPr>
          <w:rFonts w:ascii="Times New Roman" w:hAnsi="Times New Roman"/>
          <w:sz w:val="20"/>
          <w:szCs w:val="20"/>
          <w:lang w:val="en-GB" w:eastAsia="pl-PL"/>
        </w:rPr>
        <w:t> 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>[</w:t>
      </w:r>
      <w:r>
        <w:rPr>
          <w:rFonts w:ascii="Times New Roman" w:hAnsi="Times New Roman"/>
          <w:lang w:val="en-GB" w:eastAsia="pl-PL"/>
        </w:rPr>
        <w:t>1</w:t>
      </w:r>
      <w:r w:rsidR="003B6C68">
        <w:rPr>
          <w:rFonts w:ascii="Times New Roman" w:hAnsi="Times New Roman"/>
          <w:lang w:val="en-GB" w:eastAsia="pl-PL"/>
        </w:rPr>
        <w:t>4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]. Over the last forty years, LCOS devices </w:t>
      </w:r>
      <w:r w:rsidR="008E6E9E">
        <w:rPr>
          <w:rFonts w:ascii="Times New Roman" w:hAnsi="Times New Roman"/>
          <w:sz w:val="20"/>
          <w:szCs w:val="20"/>
          <w:lang w:val="en-GB" w:eastAsia="pl-PL"/>
        </w:rPr>
        <w:t>have been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 intensively </w:t>
      </w:r>
      <w:r w:rsidR="008E6E9E">
        <w:rPr>
          <w:rFonts w:ascii="Times New Roman" w:hAnsi="Times New Roman"/>
          <w:sz w:val="20"/>
          <w:szCs w:val="20"/>
          <w:lang w:val="en-GB" w:eastAsia="pl-PL"/>
        </w:rPr>
        <w:t>studies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 as </w:t>
      </w:r>
      <w:r w:rsidR="008E6E9E">
        <w:rPr>
          <w:rFonts w:ascii="Times New Roman" w:hAnsi="Times New Roman"/>
          <w:sz w:val="20"/>
          <w:szCs w:val="20"/>
          <w:lang w:val="en-GB" w:eastAsia="pl-PL"/>
        </w:rPr>
        <w:t xml:space="preserve">a technology for </w:t>
      </w:r>
      <w:r w:rsidR="00421709" w:rsidRPr="00877CAF">
        <w:rPr>
          <w:rFonts w:ascii="Times New Roman" w:hAnsi="Times New Roman"/>
          <w:sz w:val="20"/>
          <w:szCs w:val="20"/>
          <w:lang w:val="en-GB" w:eastAsia="pl-PL"/>
        </w:rPr>
        <w:t>SLM</w:t>
      </w:r>
      <w:r w:rsidR="008E6E9E">
        <w:rPr>
          <w:rFonts w:ascii="Times New Roman" w:hAnsi="Times New Roman"/>
          <w:sz w:val="20"/>
          <w:szCs w:val="20"/>
          <w:lang w:val="en-GB" w:eastAsia="pl-PL"/>
        </w:rPr>
        <w:t>s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8E6E9E">
        <w:rPr>
          <w:rFonts w:ascii="Times New Roman" w:hAnsi="Times New Roman"/>
          <w:sz w:val="20"/>
          <w:szCs w:val="20"/>
          <w:lang w:val="en-GB" w:eastAsia="pl-PL"/>
        </w:rPr>
        <w:t>in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 multifarious applications</w:t>
      </w:r>
      <w:r w:rsidR="008E6E9E">
        <w:rPr>
          <w:rFonts w:ascii="Times New Roman" w:hAnsi="Times New Roman"/>
          <w:sz w:val="20"/>
          <w:szCs w:val="20"/>
          <w:lang w:val="en-GB" w:eastAsia="pl-PL"/>
        </w:rPr>
        <w:t>,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8E6E9E">
        <w:rPr>
          <w:rFonts w:ascii="Times New Roman" w:hAnsi="Times New Roman"/>
          <w:sz w:val="20"/>
          <w:szCs w:val="20"/>
          <w:lang w:val="en-GB" w:eastAsia="pl-PL"/>
        </w:rPr>
        <w:t xml:space="preserve">such as </w:t>
      </w:r>
      <w:r w:rsidRPr="00F2570F">
        <w:rPr>
          <w:rFonts w:ascii="Times New Roman" w:hAnsi="Times New Roman"/>
          <w:sz w:val="20"/>
          <w:szCs w:val="20"/>
          <w:lang w:val="en-GB" w:eastAsia="pl-PL"/>
        </w:rPr>
        <w:t xml:space="preserve">holographic display, optical correlators </w:t>
      </w:r>
      <w:r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[1</w:t>
      </w:r>
      <w:r w:rsidR="003B6C68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5</w:t>
      </w:r>
      <w:r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], optical tweezers [1</w:t>
      </w:r>
      <w:r w:rsidR="003B6C68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6</w:t>
      </w:r>
      <w:r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], and wavelength selective switches [1</w:t>
      </w:r>
      <w:r w:rsidR="003B6C68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7</w:t>
      </w:r>
      <w:r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].</w:t>
      </w:r>
      <w:r w:rsidR="00E60907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 LCOS</w:t>
      </w:r>
      <w:r w:rsidR="00955CC9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 SLM</w:t>
      </w:r>
      <w:r w:rsidR="00E60907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 </w:t>
      </w:r>
      <w:r w:rsidR="005E374D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acts as</w:t>
      </w:r>
      <w:r w:rsidR="008133B5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 the</w:t>
      </w:r>
      <w:r w:rsidR="00421709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 optical engine </w:t>
      </w:r>
      <w:r w:rsidR="008E6E9E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in digital holography </w:t>
      </w:r>
      <w:r w:rsidR="00421709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for both hosting the CGH and modulating the reference </w:t>
      </w:r>
      <w:r w:rsidR="00486200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beam for</w:t>
      </w:r>
      <w:r w:rsidR="00421709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 </w:t>
      </w:r>
      <w:r w:rsidR="005E374D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image </w:t>
      </w:r>
      <w:r w:rsidR="00421709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reconstruction. </w:t>
      </w:r>
      <w:r w:rsidR="008163F5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A</w:t>
      </w:r>
      <w:r w:rsidR="00955CC9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 phase-only</w:t>
      </w:r>
      <w:r w:rsidR="008163F5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 LCOS </w:t>
      </w:r>
      <w:r w:rsidR="00955CC9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SLM consists of </w:t>
      </w:r>
      <w:r w:rsidR="008163F5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two alignment layers, one liquid crystal</w:t>
      </w:r>
      <w:r w:rsidR="00C17D6B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 (LC)</w:t>
      </w:r>
      <w:r w:rsidR="008163F5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 layer</w:t>
      </w:r>
      <w:r w:rsidR="000259F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 for phase</w:t>
      </w:r>
      <w:r w:rsidR="000259FF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-modulating</w:t>
      </w:r>
      <w:r w:rsidR="008163F5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, and one </w:t>
      </w:r>
      <w:r w:rsidR="00CC4423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electrode layer</w:t>
      </w:r>
      <w:r w:rsidR="00955CC9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 </w:t>
      </w:r>
      <w:r w:rsidR="000259F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for </w:t>
      </w:r>
      <w:r w:rsidR="000259FF" w:rsidRPr="00877CAF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 xml:space="preserve">signal-addressing </w:t>
      </w:r>
      <w:r w:rsidR="00955CC9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[18</w:t>
      </w:r>
      <w:r w:rsidR="006A34A8">
        <w:rPr>
          <w:rFonts w:ascii="Times New Roman" w:hAnsi="Times New Roman" w:cs="Times New Roman"/>
          <w:color w:val="auto"/>
          <w:sz w:val="20"/>
          <w:szCs w:val="20"/>
          <w:lang w:val="en-GB" w:eastAsia="pl-PL"/>
        </w:rPr>
        <w:t>,</w:t>
      </w:r>
      <w:r w:rsidR="00F12A0A">
        <w:rPr>
          <w:rFonts w:ascii="Times New Roman" w:hAnsi="Times New Roman"/>
          <w:sz w:val="20"/>
          <w:szCs w:val="20"/>
          <w:lang w:val="en-GB" w:eastAsia="pl-PL"/>
        </w:rPr>
        <w:t>1</w:t>
      </w:r>
      <w:r w:rsidR="00955CC9">
        <w:rPr>
          <w:rFonts w:ascii="Times New Roman" w:hAnsi="Times New Roman"/>
          <w:sz w:val="20"/>
          <w:szCs w:val="20"/>
          <w:lang w:val="en-GB" w:eastAsia="pl-PL"/>
        </w:rPr>
        <w:t>9</w:t>
      </w:r>
      <w:r w:rsidR="008163F5" w:rsidRPr="008163F5">
        <w:rPr>
          <w:rFonts w:ascii="Times New Roman" w:hAnsi="Times New Roman"/>
          <w:sz w:val="20"/>
          <w:szCs w:val="20"/>
          <w:lang w:val="en-GB" w:eastAsia="pl-PL"/>
        </w:rPr>
        <w:t xml:space="preserve">]. </w:t>
      </w:r>
      <w:r w:rsidR="008163F5" w:rsidRPr="00F12A0A">
        <w:rPr>
          <w:rFonts w:ascii="Times New Roman" w:hAnsi="Times New Roman"/>
          <w:sz w:val="20"/>
          <w:szCs w:val="20"/>
          <w:lang w:val="en-GB" w:eastAsia="pl-PL"/>
        </w:rPr>
        <w:t xml:space="preserve">The 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electrode </w:t>
      </w:r>
      <w:r w:rsidR="000259FF">
        <w:rPr>
          <w:rFonts w:ascii="Times New Roman" w:hAnsi="Times New Roman"/>
          <w:sz w:val="20"/>
          <w:szCs w:val="20"/>
          <w:lang w:val="en-GB" w:eastAsia="pl-PL"/>
        </w:rPr>
        <w:t xml:space="preserve">layer 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is a pixel array, where the voltage of each pixel can be individually controlled according to the input signal, </w:t>
      </w:r>
      <w:proofErr w:type="gramStart"/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>i.e.</w:t>
      </w:r>
      <w:proofErr w:type="gramEnd"/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 CGH. The coordination of the electrode pixel voltage and the </w:t>
      </w:r>
      <w:r w:rsidR="003C53C2">
        <w:rPr>
          <w:rFonts w:ascii="Times New Roman" w:hAnsi="Times New Roman"/>
          <w:sz w:val="20"/>
          <w:szCs w:val="20"/>
          <w:lang w:val="en-GB" w:eastAsia="pl-PL"/>
        </w:rPr>
        <w:t xml:space="preserve">local 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LC molecule rotation </w:t>
      </w:r>
      <w:r w:rsidR="009254A1">
        <w:rPr>
          <w:rFonts w:ascii="Times New Roman" w:hAnsi="Times New Roman"/>
          <w:sz w:val="20"/>
          <w:szCs w:val="20"/>
          <w:lang w:val="en-GB" w:eastAsia="pl-PL"/>
        </w:rPr>
        <w:t xml:space="preserve">hence the phase delay </w:t>
      </w:r>
      <w:r w:rsidR="003C53C2">
        <w:rPr>
          <w:rFonts w:ascii="Times New Roman" w:hAnsi="Times New Roman"/>
          <w:sz w:val="20"/>
          <w:szCs w:val="20"/>
          <w:lang w:val="en-GB" w:eastAsia="pl-PL"/>
        </w:rPr>
        <w:t>provides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3C53C2">
        <w:rPr>
          <w:rFonts w:ascii="Times New Roman" w:hAnsi="Times New Roman"/>
          <w:sz w:val="20"/>
          <w:szCs w:val="20"/>
          <w:lang w:val="en-GB" w:eastAsia="pl-PL"/>
        </w:rPr>
        <w:t>the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 optical information required</w:t>
      </w:r>
      <w:r w:rsidR="003C53C2">
        <w:rPr>
          <w:rFonts w:ascii="Times New Roman" w:hAnsi="Times New Roman"/>
          <w:sz w:val="20"/>
          <w:szCs w:val="20"/>
          <w:lang w:val="en-GB" w:eastAsia="pl-PL"/>
        </w:rPr>
        <w:t xml:space="preserve"> at that pixel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>. For a reflective LCOS</w:t>
      </w:r>
      <w:r w:rsidR="00BE47E7">
        <w:rPr>
          <w:rFonts w:ascii="Times New Roman" w:hAnsi="Times New Roman"/>
          <w:sz w:val="20"/>
          <w:szCs w:val="20"/>
          <w:lang w:val="en-GB" w:eastAsia="pl-PL"/>
        </w:rPr>
        <w:t xml:space="preserve"> SLM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, the pixelated electrode layer is </w:t>
      </w:r>
      <w:r w:rsidR="00BE47E7">
        <w:rPr>
          <w:rFonts w:ascii="Times New Roman" w:hAnsi="Times New Roman"/>
          <w:sz w:val="20"/>
          <w:szCs w:val="20"/>
          <w:lang w:val="en-GB" w:eastAsia="pl-PL"/>
        </w:rPr>
        <w:t xml:space="preserve">made of </w:t>
      </w:r>
      <w:r w:rsidR="002779D2" w:rsidRPr="000A5EED">
        <w:rPr>
          <w:rFonts w:ascii="Times New Roman" w:hAnsi="Times New Roman"/>
          <w:sz w:val="20"/>
          <w:szCs w:val="20"/>
          <w:lang w:val="en-GB" w:eastAsia="pl-PL"/>
        </w:rPr>
        <w:t>aluminium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 mirrors</w:t>
      </w:r>
      <w:r w:rsidR="00BE47E7">
        <w:rPr>
          <w:rFonts w:ascii="Times New Roman" w:hAnsi="Times New Roman"/>
          <w:sz w:val="20"/>
          <w:szCs w:val="20"/>
          <w:lang w:val="en-GB" w:eastAsia="pl-PL"/>
        </w:rPr>
        <w:t>;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2779D2">
        <w:rPr>
          <w:rFonts w:ascii="Times New Roman" w:hAnsi="Times New Roman"/>
          <w:sz w:val="20"/>
          <w:szCs w:val="20"/>
          <w:lang w:val="en-GB" w:eastAsia="pl-PL"/>
        </w:rPr>
        <w:t>while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 for a transmissive LCOS</w:t>
      </w:r>
      <w:r w:rsidR="00BE47E7">
        <w:rPr>
          <w:rFonts w:ascii="Times New Roman" w:hAnsi="Times New Roman"/>
          <w:sz w:val="20"/>
          <w:szCs w:val="20"/>
          <w:lang w:val="en-GB" w:eastAsia="pl-PL"/>
        </w:rPr>
        <w:t xml:space="preserve"> SLM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>, the pixelated electrode layer is</w:t>
      </w:r>
      <w:r w:rsidR="00BE47E7">
        <w:rPr>
          <w:rFonts w:ascii="Times New Roman" w:hAnsi="Times New Roman"/>
          <w:sz w:val="20"/>
          <w:szCs w:val="20"/>
          <w:lang w:val="en-GB" w:eastAsia="pl-PL"/>
        </w:rPr>
        <w:t xml:space="preserve"> made of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 transparent</w:t>
      </w:r>
      <w:r w:rsidR="00BE47E7">
        <w:rPr>
          <w:rFonts w:ascii="Times New Roman" w:hAnsi="Times New Roman"/>
          <w:sz w:val="20"/>
          <w:szCs w:val="20"/>
          <w:lang w:val="en-GB" w:eastAsia="pl-PL"/>
        </w:rPr>
        <w:t xml:space="preserve"> conductors</w:t>
      </w:r>
      <w:r w:rsidR="009254A1">
        <w:rPr>
          <w:rFonts w:ascii="Times New Roman" w:hAnsi="Times New Roman"/>
          <w:sz w:val="20"/>
          <w:szCs w:val="20"/>
          <w:lang w:val="en-GB" w:eastAsia="pl-PL"/>
        </w:rPr>
        <w:t>.</w:t>
      </w:r>
      <w:r w:rsidR="00BE47E7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671BED">
        <w:rPr>
          <w:rFonts w:ascii="Times New Roman" w:hAnsi="Times New Roman"/>
          <w:sz w:val="20"/>
          <w:szCs w:val="20"/>
          <w:lang w:val="en-GB" w:eastAsia="pl-PL"/>
        </w:rPr>
        <w:t>C</w:t>
      </w:r>
      <w:r w:rsidR="009254A1">
        <w:rPr>
          <w:rFonts w:ascii="Times New Roman" w:hAnsi="Times New Roman"/>
          <w:sz w:val="20"/>
          <w:szCs w:val="20"/>
          <w:lang w:val="en-GB" w:eastAsia="pl-PL"/>
        </w:rPr>
        <w:t>omplementary metal-oxide-semiconductor (CMOS)</w:t>
      </w:r>
      <w:r w:rsidR="00671BED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>silic</w:t>
      </w:r>
      <w:r w:rsidR="00671BED">
        <w:rPr>
          <w:rFonts w:ascii="Times New Roman" w:hAnsi="Times New Roman"/>
          <w:sz w:val="20"/>
          <w:szCs w:val="20"/>
          <w:lang w:val="en-GB" w:eastAsia="pl-PL"/>
        </w:rPr>
        <w:t xml:space="preserve">on 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>backplane</w:t>
      </w:r>
      <w:r w:rsidR="00671BED">
        <w:rPr>
          <w:rFonts w:ascii="Times New Roman" w:hAnsi="Times New Roman"/>
          <w:sz w:val="20"/>
          <w:szCs w:val="20"/>
          <w:lang w:val="en-GB" w:eastAsia="pl-PL"/>
        </w:rPr>
        <w:t>s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9254A1">
        <w:rPr>
          <w:rFonts w:ascii="Times New Roman" w:hAnsi="Times New Roman"/>
          <w:sz w:val="20"/>
          <w:szCs w:val="20"/>
          <w:lang w:val="en-GB" w:eastAsia="pl-PL"/>
        </w:rPr>
        <w:t>are used</w:t>
      </w:r>
      <w:r w:rsidR="00671BED">
        <w:rPr>
          <w:rFonts w:ascii="Times New Roman" w:hAnsi="Times New Roman"/>
          <w:sz w:val="20"/>
          <w:szCs w:val="20"/>
          <w:lang w:val="en-GB" w:eastAsia="pl-PL"/>
        </w:rPr>
        <w:t xml:space="preserve"> for reflective LCOS SLMs,</w:t>
      </w:r>
      <w:r w:rsidR="009254A1">
        <w:rPr>
          <w:rFonts w:ascii="Times New Roman" w:hAnsi="Times New Roman"/>
          <w:sz w:val="20"/>
          <w:szCs w:val="20"/>
          <w:lang w:val="en-GB" w:eastAsia="pl-PL"/>
        </w:rPr>
        <w:t xml:space="preserve"> which </w:t>
      </w:r>
      <w:r w:rsidR="00590C6A" w:rsidRPr="000A5EED">
        <w:rPr>
          <w:rFonts w:ascii="Times New Roman" w:hAnsi="Times New Roman"/>
          <w:sz w:val="20"/>
          <w:szCs w:val="20"/>
          <w:lang w:val="en-GB" w:eastAsia="pl-PL"/>
        </w:rPr>
        <w:t>according to its memory accessing properties</w:t>
      </w:r>
      <w:r w:rsidR="00590C6A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9254A1">
        <w:rPr>
          <w:rFonts w:ascii="Times New Roman" w:hAnsi="Times New Roman"/>
          <w:sz w:val="20"/>
          <w:szCs w:val="20"/>
          <w:lang w:val="en-GB" w:eastAsia="pl-PL"/>
        </w:rPr>
        <w:t xml:space="preserve">are either 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DRAM-based </w:t>
      </w:r>
      <w:r w:rsidR="00C17D6B">
        <w:rPr>
          <w:rFonts w:ascii="Times New Roman" w:hAnsi="Times New Roman"/>
          <w:sz w:val="20"/>
          <w:szCs w:val="20"/>
          <w:lang w:val="en-GB" w:eastAsia="pl-PL"/>
        </w:rPr>
        <w:t>or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590C6A">
        <w:rPr>
          <w:rFonts w:ascii="Times New Roman" w:hAnsi="Times New Roman"/>
          <w:sz w:val="20"/>
          <w:szCs w:val="20"/>
          <w:lang w:val="en-GB" w:eastAsia="pl-PL"/>
        </w:rPr>
        <w:t xml:space="preserve">more often 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>SRAM-based [</w:t>
      </w:r>
      <w:r w:rsidR="00955CC9">
        <w:rPr>
          <w:rFonts w:ascii="Times New Roman" w:hAnsi="Times New Roman"/>
          <w:sz w:val="20"/>
          <w:szCs w:val="20"/>
          <w:lang w:val="en-GB" w:eastAsia="pl-PL"/>
        </w:rPr>
        <w:t>20</w:t>
      </w:r>
      <w:r w:rsidR="008163F5" w:rsidRPr="000A5EED">
        <w:rPr>
          <w:rFonts w:ascii="Times New Roman" w:hAnsi="Times New Roman"/>
          <w:sz w:val="20"/>
          <w:szCs w:val="20"/>
          <w:lang w:val="en-GB" w:eastAsia="pl-PL"/>
        </w:rPr>
        <w:t>].</w:t>
      </w:r>
    </w:p>
    <w:p w14:paraId="167DA3FF" w14:textId="77777777" w:rsidR="00590C6A" w:rsidRDefault="00590C6A" w:rsidP="003C53C2">
      <w:pPr>
        <w:pStyle w:val="Default"/>
        <w:ind w:firstLineChars="50" w:firstLine="100"/>
        <w:jc w:val="both"/>
        <w:rPr>
          <w:rFonts w:ascii="Times New Roman" w:hAnsi="Times New Roman"/>
          <w:sz w:val="20"/>
          <w:szCs w:val="20"/>
          <w:lang w:val="en-GB" w:eastAsia="pl-PL"/>
        </w:rPr>
      </w:pPr>
    </w:p>
    <w:p w14:paraId="54D8108F" w14:textId="0EBBC68A" w:rsidR="00AB53FF" w:rsidRDefault="00D31E66" w:rsidP="00F12A0A">
      <w:pPr>
        <w:pStyle w:val="Default"/>
        <w:jc w:val="both"/>
        <w:rPr>
          <w:rFonts w:ascii="Times New Roman" w:hAnsi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lastRenderedPageBreak/>
        <w:t xml:space="preserve">LCOS </w:t>
      </w:r>
      <w:r w:rsidR="003227F2">
        <w:rPr>
          <w:rFonts w:ascii="Times New Roman" w:hAnsi="Times New Roman"/>
          <w:b/>
          <w:bCs/>
          <w:sz w:val="20"/>
          <w:szCs w:val="20"/>
          <w:lang w:val="en-GB"/>
        </w:rPr>
        <w:t xml:space="preserve">SLM </w:t>
      </w:r>
      <w:r>
        <w:rPr>
          <w:rFonts w:ascii="Times New Roman" w:hAnsi="Times New Roman"/>
          <w:b/>
          <w:bCs/>
          <w:sz w:val="20"/>
          <w:szCs w:val="20"/>
          <w:lang w:val="en-GB"/>
        </w:rPr>
        <w:t xml:space="preserve">Performance: </w:t>
      </w:r>
      <w:r w:rsidR="006A34A8">
        <w:rPr>
          <w:rFonts w:ascii="Times New Roman" w:hAnsi="Times New Roman"/>
          <w:b/>
          <w:bCs/>
          <w:sz w:val="20"/>
          <w:szCs w:val="20"/>
          <w:lang w:val="en-GB"/>
        </w:rPr>
        <w:t>Frame Rate</w:t>
      </w:r>
    </w:p>
    <w:p w14:paraId="14418960" w14:textId="07B07582" w:rsidR="00444D49" w:rsidRDefault="00157BAB" w:rsidP="000746A6">
      <w:pPr>
        <w:pStyle w:val="Default"/>
        <w:jc w:val="both"/>
        <w:rPr>
          <w:rFonts w:ascii="Times New Roman" w:hAnsi="Times New Roman"/>
          <w:sz w:val="20"/>
          <w:szCs w:val="20"/>
          <w:lang w:val="en-GB" w:eastAsia="pl-PL"/>
        </w:rPr>
      </w:pPr>
      <w:r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52086A" w:rsidRPr="0052086A">
        <w:rPr>
          <w:rFonts w:ascii="Times New Roman" w:hAnsi="Times New Roman"/>
          <w:sz w:val="20"/>
          <w:szCs w:val="20"/>
          <w:lang w:val="en-GB" w:eastAsia="pl-PL"/>
        </w:rPr>
        <w:t xml:space="preserve">The nematic LC is </w:t>
      </w:r>
      <w:r w:rsidR="00F26407" w:rsidRPr="00F26407">
        <w:rPr>
          <w:rFonts w:ascii="Times New Roman" w:hAnsi="Times New Roman" w:hint="eastAsia"/>
          <w:sz w:val="20"/>
          <w:szCs w:val="20"/>
          <w:lang w:val="en-GB" w:eastAsia="pl-PL"/>
        </w:rPr>
        <w:t>prevalent</w:t>
      </w:r>
      <w:r w:rsidR="00F26407">
        <w:rPr>
          <w:rFonts w:ascii="Times New Roman" w:hAnsi="Times New Roman"/>
          <w:sz w:val="20"/>
          <w:szCs w:val="20"/>
          <w:lang w:val="en-GB" w:eastAsia="pl-PL"/>
        </w:rPr>
        <w:t xml:space="preserve">ly </w:t>
      </w:r>
      <w:r w:rsidR="0052086A" w:rsidRPr="0052086A">
        <w:rPr>
          <w:rFonts w:ascii="Times New Roman" w:hAnsi="Times New Roman"/>
          <w:sz w:val="20"/>
          <w:szCs w:val="20"/>
          <w:lang w:val="en-GB" w:eastAsia="pl-PL"/>
        </w:rPr>
        <w:t xml:space="preserve">adopted in phase-only applications due to its </w:t>
      </w:r>
      <w:r w:rsidR="00FB0465">
        <w:rPr>
          <w:rFonts w:ascii="Times New Roman" w:hAnsi="Times New Roman"/>
          <w:sz w:val="20"/>
          <w:szCs w:val="20"/>
          <w:lang w:val="en-GB" w:eastAsia="pl-PL"/>
        </w:rPr>
        <w:t xml:space="preserve">large birefringence </w:t>
      </w:r>
      <w:r w:rsidR="0052086A" w:rsidRPr="0052086A">
        <w:rPr>
          <w:rFonts w:ascii="Times New Roman" w:hAnsi="Times New Roman"/>
          <w:sz w:val="20"/>
          <w:szCs w:val="20"/>
          <w:lang w:val="en-GB" w:eastAsia="pl-PL"/>
        </w:rPr>
        <w:t>and multilevel phase modulation ability</w:t>
      </w:r>
      <w:r w:rsidR="00A20DC5">
        <w:rPr>
          <w:rFonts w:ascii="Times New Roman" w:hAnsi="Times New Roman"/>
          <w:sz w:val="20"/>
          <w:szCs w:val="20"/>
          <w:lang w:val="en-GB" w:eastAsia="pl-PL"/>
        </w:rPr>
        <w:t> </w:t>
      </w:r>
      <w:r w:rsidR="0052086A" w:rsidRPr="0052086A">
        <w:rPr>
          <w:rFonts w:ascii="Times New Roman" w:hAnsi="Times New Roman"/>
          <w:sz w:val="20"/>
          <w:szCs w:val="20"/>
          <w:lang w:val="en-GB" w:eastAsia="pl-PL"/>
        </w:rPr>
        <w:t>[</w:t>
      </w:r>
      <w:r w:rsidR="00955CC9">
        <w:rPr>
          <w:rFonts w:ascii="Times New Roman" w:hAnsi="Times New Roman"/>
          <w:sz w:val="20"/>
          <w:szCs w:val="20"/>
          <w:lang w:val="en-GB" w:eastAsia="pl-PL"/>
        </w:rPr>
        <w:t>18</w:t>
      </w:r>
      <w:r w:rsidR="006A34A8">
        <w:rPr>
          <w:rFonts w:ascii="Times New Roman" w:hAnsi="Times New Roman"/>
          <w:sz w:val="20"/>
          <w:szCs w:val="20"/>
          <w:lang w:val="en-GB" w:eastAsia="pl-PL"/>
        </w:rPr>
        <w:t>,19]</w:t>
      </w:r>
      <w:r w:rsidR="00E8748F" w:rsidRPr="00E8748F">
        <w:rPr>
          <w:rFonts w:ascii="Times New Roman" w:hAnsi="Times New Roman"/>
          <w:sz w:val="20"/>
          <w:szCs w:val="20"/>
          <w:lang w:val="en-GB" w:eastAsia="pl-PL"/>
        </w:rPr>
        <w:t xml:space="preserve"> [</w:t>
      </w:r>
      <w:r w:rsidR="00E8748F">
        <w:rPr>
          <w:rFonts w:ascii="Times New Roman" w:hAnsi="Times New Roman"/>
          <w:sz w:val="20"/>
          <w:szCs w:val="20"/>
          <w:lang w:val="en-GB" w:eastAsia="pl-PL"/>
        </w:rPr>
        <w:t>2</w:t>
      </w:r>
      <w:r w:rsidR="003B6C68">
        <w:rPr>
          <w:rFonts w:ascii="Times New Roman" w:hAnsi="Times New Roman"/>
          <w:sz w:val="20"/>
          <w:szCs w:val="20"/>
          <w:lang w:val="en-GB" w:eastAsia="pl-PL"/>
        </w:rPr>
        <w:t>1</w:t>
      </w:r>
      <w:r w:rsidR="006A34A8">
        <w:rPr>
          <w:rFonts w:ascii="Times New Roman" w:hAnsi="Times New Roman"/>
          <w:sz w:val="20"/>
          <w:szCs w:val="20"/>
          <w:lang w:val="en-GB" w:eastAsia="pl-PL"/>
        </w:rPr>
        <w:t>-24</w:t>
      </w:r>
      <w:r w:rsidR="00E8748F" w:rsidRPr="00E8748F">
        <w:rPr>
          <w:rFonts w:ascii="Times New Roman" w:hAnsi="Times New Roman"/>
          <w:sz w:val="20"/>
          <w:szCs w:val="20"/>
          <w:lang w:val="en-GB" w:eastAsia="pl-PL"/>
        </w:rPr>
        <w:t xml:space="preserve">]. </w:t>
      </w:r>
      <w:r w:rsidR="004F713B" w:rsidRPr="004F713B">
        <w:rPr>
          <w:rFonts w:ascii="Times New Roman" w:hAnsi="Times New Roman"/>
          <w:sz w:val="20"/>
          <w:szCs w:val="20"/>
          <w:lang w:val="en-GB" w:eastAsia="pl-PL"/>
        </w:rPr>
        <w:t xml:space="preserve">When designing a suitable LC layer for LCOS for display applications, it is preferred to use the </w:t>
      </w:r>
      <w:r w:rsidR="00497275">
        <w:rPr>
          <w:rFonts w:ascii="Times New Roman" w:hAnsi="Times New Roman"/>
          <w:sz w:val="20"/>
          <w:szCs w:val="20"/>
          <w:lang w:val="en-GB" w:eastAsia="pl-PL"/>
        </w:rPr>
        <w:t xml:space="preserve">LC </w:t>
      </w:r>
      <w:r w:rsidR="004F713B" w:rsidRPr="004F713B">
        <w:rPr>
          <w:rFonts w:ascii="Times New Roman" w:hAnsi="Times New Roman"/>
          <w:sz w:val="20"/>
          <w:szCs w:val="20"/>
          <w:lang w:val="en-GB" w:eastAsia="pl-PL"/>
        </w:rPr>
        <w:t xml:space="preserve">cell with the minimum thickness, larger </w:t>
      </w:r>
      <w:r w:rsidR="00AB1C12" w:rsidRPr="002744B9">
        <w:rPr>
          <w:rFonts w:ascii="Times New Roman" w:hAnsi="Times New Roman"/>
          <w:sz w:val="20"/>
          <w:szCs w:val="20"/>
          <w:lang w:val="en-GB" w:eastAsia="pl-PL"/>
        </w:rPr>
        <w:t>splay elastic constant</w:t>
      </w:r>
      <w:r w:rsidR="004F713B" w:rsidRPr="004F713B">
        <w:rPr>
          <w:rFonts w:ascii="Times New Roman" w:hAnsi="Times New Roman"/>
          <w:sz w:val="20"/>
          <w:szCs w:val="20"/>
          <w:lang w:val="en-GB" w:eastAsia="pl-PL"/>
        </w:rPr>
        <w:t>, and the smallest</w:t>
      </w:r>
      <w:r w:rsidR="00AB1C12" w:rsidRPr="002744B9">
        <w:rPr>
          <w:rFonts w:ascii="Times New Roman" w:hAnsi="Times New Roman"/>
          <w:sz w:val="20"/>
          <w:szCs w:val="20"/>
          <w:lang w:val="en-GB" w:eastAsia="pl-PL"/>
        </w:rPr>
        <w:t xml:space="preserve"> dielectric constant ratio </w:t>
      </w:r>
      <w:r w:rsidR="002744B9" w:rsidRPr="002744B9">
        <w:rPr>
          <w:rFonts w:ascii="Times New Roman" w:hAnsi="Times New Roman"/>
          <w:sz w:val="20"/>
          <w:szCs w:val="20"/>
          <w:lang w:val="en-GB" w:eastAsia="pl-PL"/>
        </w:rPr>
        <w:t>o</w:t>
      </w:r>
      <w:r w:rsidR="002744B9" w:rsidRPr="002744B9">
        <w:rPr>
          <w:rFonts w:ascii="Times New Roman" w:hAnsi="Times New Roman" w:hint="eastAsia"/>
          <w:sz w:val="20"/>
          <w:szCs w:val="20"/>
          <w:lang w:val="en-GB" w:eastAsia="pl-PL"/>
        </w:rPr>
        <w:t>n the premise of</w:t>
      </w:r>
      <w:r w:rsidR="002744B9" w:rsidRPr="002744B9">
        <w:rPr>
          <w:rFonts w:ascii="Times New Roman" w:hAnsi="Times New Roman"/>
          <w:sz w:val="20"/>
          <w:szCs w:val="20"/>
          <w:lang w:val="en-GB" w:eastAsia="pl-PL"/>
        </w:rPr>
        <w:t xml:space="preserve"> a</w:t>
      </w:r>
      <w:r w:rsidR="00FB0465">
        <w:rPr>
          <w:rFonts w:ascii="Times New Roman" w:hAnsi="Times New Roman"/>
          <w:sz w:val="20"/>
          <w:szCs w:val="20"/>
          <w:lang w:val="en-GB" w:eastAsia="pl-PL"/>
        </w:rPr>
        <w:t xml:space="preserve"> 2</w:t>
      </w:r>
      <w:r w:rsidR="00FB0465">
        <w:rPr>
          <w:rFonts w:ascii="Times New Roman" w:hAnsi="Times New Roman" w:cs="Times New Roman"/>
          <w:sz w:val="20"/>
          <w:szCs w:val="20"/>
          <w:lang w:val="en-GB" w:eastAsia="pl-PL"/>
        </w:rPr>
        <w:t xml:space="preserve">π </w:t>
      </w:r>
      <w:r w:rsidR="002744B9" w:rsidRPr="002744B9">
        <w:rPr>
          <w:rFonts w:ascii="Times New Roman" w:hAnsi="Times New Roman"/>
          <w:sz w:val="20"/>
          <w:szCs w:val="20"/>
          <w:lang w:val="en-GB" w:eastAsia="pl-PL"/>
        </w:rPr>
        <w:t xml:space="preserve">modulation depth and a proper LC response speed </w:t>
      </w:r>
      <w:r w:rsidR="00AB1C12" w:rsidRPr="002744B9">
        <w:rPr>
          <w:rFonts w:ascii="Times New Roman" w:hAnsi="Times New Roman"/>
          <w:sz w:val="20"/>
          <w:szCs w:val="20"/>
          <w:lang w:val="en-GB" w:eastAsia="pl-PL"/>
        </w:rPr>
        <w:t>[2</w:t>
      </w:r>
      <w:r w:rsidR="009E6AB5">
        <w:rPr>
          <w:rFonts w:ascii="Times New Roman" w:hAnsi="Times New Roman"/>
          <w:sz w:val="20"/>
          <w:szCs w:val="20"/>
          <w:lang w:val="en-GB" w:eastAsia="pl-PL"/>
        </w:rPr>
        <w:t>5</w:t>
      </w:r>
      <w:r w:rsidR="00AB1C12" w:rsidRPr="002744B9">
        <w:rPr>
          <w:rFonts w:ascii="Times New Roman" w:hAnsi="Times New Roman"/>
          <w:sz w:val="20"/>
          <w:szCs w:val="20"/>
          <w:lang w:val="en-GB" w:eastAsia="pl-PL"/>
        </w:rPr>
        <w:t>]</w:t>
      </w:r>
      <w:r w:rsidR="004F713B" w:rsidRPr="004F713B">
        <w:rPr>
          <w:rFonts w:ascii="Times New Roman" w:hAnsi="Times New Roman"/>
          <w:sz w:val="20"/>
          <w:szCs w:val="20"/>
          <w:lang w:val="en-GB" w:eastAsia="pl-PL"/>
        </w:rPr>
        <w:t>.</w:t>
      </w:r>
    </w:p>
    <w:p w14:paraId="31D4D3AD" w14:textId="3FD47617" w:rsidR="00C46DD8" w:rsidRDefault="003D024A" w:rsidP="00D0099F">
      <w:pPr>
        <w:pStyle w:val="Default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2744B9" w:rsidRPr="002744B9">
        <w:rPr>
          <w:rFonts w:ascii="Times New Roman" w:hAnsi="Times New Roman"/>
          <w:sz w:val="20"/>
          <w:szCs w:val="20"/>
          <w:lang w:val="en-GB" w:eastAsia="pl-PL"/>
        </w:rPr>
        <w:t xml:space="preserve">A disadvantage of </w:t>
      </w:r>
      <w:r w:rsidR="004446A4">
        <w:rPr>
          <w:rFonts w:ascii="Times New Roman" w:hAnsi="Times New Roman"/>
          <w:sz w:val="20"/>
          <w:szCs w:val="20"/>
          <w:lang w:val="en-GB" w:eastAsia="pl-PL"/>
        </w:rPr>
        <w:t>using</w:t>
      </w:r>
      <w:r w:rsidR="00C46DD8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2744B9" w:rsidRPr="002744B9">
        <w:rPr>
          <w:rFonts w:ascii="Times New Roman" w:hAnsi="Times New Roman"/>
          <w:sz w:val="20"/>
          <w:szCs w:val="20"/>
          <w:lang w:val="en-GB" w:eastAsia="pl-PL"/>
        </w:rPr>
        <w:t>nematic LCs in phase-only LCOS</w:t>
      </w:r>
      <w:r w:rsidR="00C46DD8">
        <w:rPr>
          <w:rFonts w:ascii="Times New Roman" w:hAnsi="Times New Roman"/>
          <w:sz w:val="20"/>
          <w:szCs w:val="20"/>
          <w:lang w:val="en-GB" w:eastAsia="pl-PL"/>
        </w:rPr>
        <w:t xml:space="preserve"> SLMs</w:t>
      </w:r>
      <w:r w:rsidR="002744B9" w:rsidRPr="002744B9">
        <w:rPr>
          <w:rFonts w:ascii="Times New Roman" w:hAnsi="Times New Roman"/>
          <w:sz w:val="20"/>
          <w:szCs w:val="20"/>
          <w:lang w:val="en-GB" w:eastAsia="pl-PL"/>
        </w:rPr>
        <w:t xml:space="preserve"> is </w:t>
      </w:r>
      <w:r w:rsidR="004446A4">
        <w:rPr>
          <w:rFonts w:ascii="Times New Roman" w:hAnsi="Times New Roman"/>
          <w:sz w:val="20"/>
          <w:szCs w:val="20"/>
          <w:lang w:val="en-GB" w:eastAsia="pl-PL"/>
        </w:rPr>
        <w:t>from</w:t>
      </w:r>
      <w:r w:rsidR="002744B9" w:rsidRPr="002744B9">
        <w:rPr>
          <w:rFonts w:ascii="Times New Roman" w:hAnsi="Times New Roman"/>
          <w:sz w:val="20"/>
          <w:szCs w:val="20"/>
          <w:lang w:val="en-GB" w:eastAsia="pl-PL"/>
        </w:rPr>
        <w:t xml:space="preserve"> its anti-parallel zero-twisted configuration. </w:t>
      </w:r>
      <w:r w:rsidR="00CE080B">
        <w:rPr>
          <w:rFonts w:ascii="Times New Roman" w:hAnsi="Times New Roman"/>
          <w:sz w:val="20"/>
          <w:szCs w:val="20"/>
          <w:lang w:val="en-GB" w:eastAsia="pl-PL"/>
        </w:rPr>
        <w:t>W</w:t>
      </w:r>
      <w:r w:rsidR="00CE080B" w:rsidRPr="002744B9">
        <w:rPr>
          <w:rFonts w:ascii="Times New Roman" w:hAnsi="Times New Roman"/>
          <w:sz w:val="20"/>
          <w:szCs w:val="20"/>
          <w:lang w:val="en-GB" w:eastAsia="pl-PL"/>
        </w:rPr>
        <w:t xml:space="preserve">hen the applied voltage is removed, </w:t>
      </w:r>
      <w:r w:rsidR="00CE080B">
        <w:rPr>
          <w:rFonts w:ascii="Times New Roman" w:hAnsi="Times New Roman"/>
          <w:sz w:val="20"/>
          <w:szCs w:val="20"/>
          <w:lang w:val="en-GB" w:eastAsia="pl-PL"/>
        </w:rPr>
        <w:t>a</w:t>
      </w:r>
      <w:r w:rsidR="004446A4">
        <w:rPr>
          <w:rFonts w:ascii="Times New Roman" w:hAnsi="Times New Roman"/>
          <w:sz w:val="20"/>
          <w:szCs w:val="20"/>
          <w:lang w:val="en-GB" w:eastAsia="pl-PL"/>
        </w:rPr>
        <w:t xml:space="preserve">part from the </w:t>
      </w:r>
      <w:r w:rsidR="002768E6">
        <w:rPr>
          <w:rFonts w:ascii="Times New Roman" w:hAnsi="Times New Roman"/>
          <w:sz w:val="20"/>
          <w:szCs w:val="20"/>
          <w:lang w:val="en-GB" w:eastAsia="pl-PL"/>
        </w:rPr>
        <w:t>slowdown</w:t>
      </w:r>
      <w:r w:rsidR="00CE080B">
        <w:rPr>
          <w:rFonts w:ascii="Times New Roman" w:hAnsi="Times New Roman"/>
          <w:sz w:val="20"/>
          <w:szCs w:val="20"/>
          <w:lang w:val="en-GB" w:eastAsia="pl-PL"/>
        </w:rPr>
        <w:t xml:space="preserve"> of the LC molecules rotating back to their original state due to the viscous </w:t>
      </w:r>
      <w:r w:rsidR="004446A4">
        <w:rPr>
          <w:rFonts w:ascii="Times New Roman" w:hAnsi="Times New Roman"/>
          <w:sz w:val="20"/>
          <w:szCs w:val="20"/>
          <w:lang w:val="en-GB" w:eastAsia="pl-PL"/>
        </w:rPr>
        <w:t>drag</w:t>
      </w:r>
      <w:r w:rsidR="00CE080B">
        <w:rPr>
          <w:rFonts w:ascii="Times New Roman" w:hAnsi="Times New Roman"/>
          <w:sz w:val="20"/>
          <w:szCs w:val="20"/>
          <w:lang w:val="en-GB" w:eastAsia="pl-PL"/>
        </w:rPr>
        <w:t>ging</w:t>
      </w:r>
      <w:r w:rsidR="004446A4">
        <w:rPr>
          <w:rFonts w:ascii="Times New Roman" w:hAnsi="Times New Roman"/>
          <w:sz w:val="20"/>
          <w:szCs w:val="20"/>
          <w:lang w:val="en-GB" w:eastAsia="pl-PL"/>
        </w:rPr>
        <w:t xml:space="preserve"> force</w:t>
      </w:r>
      <w:r w:rsidR="002744B9" w:rsidRPr="002744B9">
        <w:rPr>
          <w:rFonts w:ascii="Times New Roman" w:hAnsi="Times New Roman"/>
          <w:sz w:val="20"/>
          <w:szCs w:val="20"/>
          <w:lang w:val="en-GB"/>
        </w:rPr>
        <w:t>, the relaxation of the LC molecules within the mid-layer will be forced to the opposite direction</w:t>
      </w:r>
      <w:r w:rsidR="00CE080B" w:rsidRPr="00CE080B">
        <w:rPr>
          <w:rFonts w:ascii="Times New Roman" w:hAnsi="Times New Roman"/>
          <w:sz w:val="20"/>
          <w:szCs w:val="20"/>
          <w:lang w:val="en-GB" w:eastAsia="pl-PL"/>
        </w:rPr>
        <w:t xml:space="preserve"> </w:t>
      </w:r>
      <w:r w:rsidR="00CE080B">
        <w:rPr>
          <w:rFonts w:ascii="Times New Roman" w:hAnsi="Times New Roman"/>
          <w:sz w:val="20"/>
          <w:szCs w:val="20"/>
          <w:lang w:val="en-GB" w:eastAsia="pl-PL"/>
        </w:rPr>
        <w:t xml:space="preserve">because of </w:t>
      </w:r>
      <w:r w:rsidR="00CE080B" w:rsidRPr="002744B9">
        <w:rPr>
          <w:rFonts w:ascii="Times New Roman" w:hAnsi="Times New Roman"/>
          <w:sz w:val="20"/>
          <w:szCs w:val="20"/>
          <w:lang w:val="en-GB" w:eastAsia="pl-PL"/>
        </w:rPr>
        <w:t xml:space="preserve">the unwanted asymmetric backflows of the LC molecules within the two </w:t>
      </w:r>
      <w:r w:rsidR="00CE080B" w:rsidRPr="002744B9">
        <w:rPr>
          <w:rFonts w:ascii="Times New Roman" w:hAnsi="Times New Roman"/>
          <w:sz w:val="20"/>
          <w:szCs w:val="20"/>
          <w:lang w:val="en-GB"/>
        </w:rPr>
        <w:t>adjacent LC layers</w:t>
      </w:r>
      <w:r w:rsidR="002744B9" w:rsidRPr="002744B9">
        <w:rPr>
          <w:rFonts w:ascii="Times New Roman" w:hAnsi="Times New Roman"/>
          <w:sz w:val="20"/>
          <w:szCs w:val="20"/>
          <w:lang w:val="en-GB"/>
        </w:rPr>
        <w:t xml:space="preserve">, which </w:t>
      </w:r>
      <w:r w:rsidR="004446A4">
        <w:rPr>
          <w:rFonts w:ascii="Times New Roman" w:hAnsi="Times New Roman"/>
          <w:sz w:val="20"/>
          <w:szCs w:val="20"/>
          <w:lang w:val="en-GB"/>
        </w:rPr>
        <w:t>will further delay</w:t>
      </w:r>
      <w:r w:rsidR="002744B9" w:rsidRPr="002744B9">
        <w:rPr>
          <w:rFonts w:ascii="Times New Roman" w:hAnsi="Times New Roman"/>
          <w:sz w:val="20"/>
          <w:szCs w:val="20"/>
          <w:lang w:val="en-GB"/>
        </w:rPr>
        <w:t xml:space="preserve"> the </w:t>
      </w:r>
      <w:r w:rsidR="004446A4">
        <w:rPr>
          <w:rFonts w:ascii="Times New Roman" w:hAnsi="Times New Roman"/>
          <w:sz w:val="20"/>
          <w:szCs w:val="20"/>
          <w:lang w:val="en-GB"/>
        </w:rPr>
        <w:t>optical</w:t>
      </w:r>
      <w:r w:rsidR="002744B9" w:rsidRPr="002744B9">
        <w:rPr>
          <w:rFonts w:ascii="Times New Roman" w:hAnsi="Times New Roman"/>
          <w:sz w:val="20"/>
          <w:szCs w:val="20"/>
          <w:lang w:val="en-GB"/>
        </w:rPr>
        <w:t xml:space="preserve"> response of the whole device</w:t>
      </w:r>
      <w:r w:rsidR="002744B9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2744B9" w:rsidRPr="002744B9">
        <w:rPr>
          <w:rFonts w:ascii="Times New Roman" w:hAnsi="Times New Roman"/>
          <w:sz w:val="20"/>
          <w:szCs w:val="20"/>
          <w:lang w:val="en-GB"/>
        </w:rPr>
        <w:t>[</w:t>
      </w:r>
      <w:r w:rsidR="00C46DD8">
        <w:rPr>
          <w:rFonts w:ascii="Times New Roman" w:hAnsi="Times New Roman"/>
          <w:sz w:val="20"/>
          <w:szCs w:val="20"/>
          <w:lang w:val="en-GB"/>
        </w:rPr>
        <w:t>18</w:t>
      </w:r>
      <w:r w:rsidR="002744B9" w:rsidRPr="002744B9">
        <w:rPr>
          <w:rFonts w:ascii="Times New Roman" w:hAnsi="Times New Roman"/>
          <w:sz w:val="20"/>
          <w:szCs w:val="20"/>
          <w:lang w:val="en-GB"/>
        </w:rPr>
        <w:t xml:space="preserve">]. </w:t>
      </w:r>
      <w:r w:rsidR="004446A4">
        <w:rPr>
          <w:rFonts w:ascii="Times New Roman" w:hAnsi="Times New Roman"/>
          <w:sz w:val="20"/>
          <w:szCs w:val="20"/>
          <w:lang w:val="en-GB"/>
        </w:rPr>
        <w:t>As a result</w:t>
      </w:r>
      <w:r w:rsidR="004124A8">
        <w:rPr>
          <w:rFonts w:ascii="Times New Roman" w:hAnsi="Times New Roman"/>
          <w:sz w:val="20"/>
          <w:szCs w:val="20"/>
          <w:lang w:val="en-GB"/>
        </w:rPr>
        <w:t xml:space="preserve">, </w:t>
      </w:r>
      <w:r w:rsidR="00C7592E" w:rsidRPr="00C7592E">
        <w:rPr>
          <w:rFonts w:ascii="Times New Roman" w:hAnsi="Times New Roman"/>
          <w:sz w:val="20"/>
          <w:szCs w:val="20"/>
          <w:lang w:val="en-GB"/>
        </w:rPr>
        <w:t>the intrinsic LC relaxation time</w:t>
      </w:r>
      <w:r w:rsidR="00C7592E">
        <w:rPr>
          <w:rFonts w:ascii="Times New Roman" w:hAnsi="Times New Roman"/>
          <w:sz w:val="20"/>
          <w:szCs w:val="20"/>
          <w:lang w:val="en-GB"/>
        </w:rPr>
        <w:t>, which is the off</w:t>
      </w:r>
      <w:r w:rsidR="002768E6">
        <w:rPr>
          <w:rFonts w:ascii="Times New Roman" w:hAnsi="Times New Roman"/>
          <w:sz w:val="20"/>
          <w:szCs w:val="20"/>
          <w:lang w:val="en-GB"/>
        </w:rPr>
        <w:t>-</w:t>
      </w:r>
      <w:r w:rsidR="00C7592E">
        <w:rPr>
          <w:rFonts w:ascii="Times New Roman" w:hAnsi="Times New Roman"/>
          <w:sz w:val="20"/>
          <w:szCs w:val="20"/>
          <w:lang w:val="en-GB"/>
        </w:rPr>
        <w:t xml:space="preserve">time </w:t>
      </w:r>
      <w:r w:rsidR="00987C53">
        <w:rPr>
          <w:rFonts w:ascii="Times New Roman" w:hAnsi="Times New Roman"/>
          <w:sz w:val="20"/>
          <w:szCs w:val="20"/>
          <w:lang w:val="en-GB"/>
        </w:rPr>
        <w:t xml:space="preserve">when the applied voltage is removed, is several times longer than </w:t>
      </w:r>
      <w:r w:rsidR="002768E6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3563E5">
        <w:rPr>
          <w:rFonts w:ascii="Times New Roman" w:hAnsi="Times New Roman"/>
          <w:sz w:val="20"/>
          <w:szCs w:val="20"/>
          <w:lang w:val="en-GB"/>
        </w:rPr>
        <w:t xml:space="preserve">on-time </w:t>
      </w:r>
      <w:r w:rsidR="002768E6">
        <w:rPr>
          <w:rFonts w:ascii="Times New Roman" w:hAnsi="Times New Roman"/>
          <w:sz w:val="20"/>
          <w:szCs w:val="20"/>
          <w:lang w:val="en-GB"/>
        </w:rPr>
        <w:t>when a</w:t>
      </w:r>
      <w:r w:rsidR="003563E5">
        <w:rPr>
          <w:rFonts w:ascii="Times New Roman" w:hAnsi="Times New Roman"/>
          <w:sz w:val="20"/>
          <w:szCs w:val="20"/>
          <w:lang w:val="en-GB"/>
        </w:rPr>
        <w:t xml:space="preserve"> voltage </w:t>
      </w:r>
      <w:r w:rsidR="002768E6">
        <w:rPr>
          <w:rFonts w:ascii="Times New Roman" w:hAnsi="Times New Roman"/>
          <w:sz w:val="20"/>
          <w:szCs w:val="20"/>
          <w:lang w:val="en-GB"/>
        </w:rPr>
        <w:t xml:space="preserve">is applied, resulting a long frame time for 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>the breakups in colour sequential operations [2</w:t>
      </w:r>
      <w:r w:rsidR="009E6AB5">
        <w:rPr>
          <w:rFonts w:ascii="Times New Roman" w:hAnsi="Times New Roman"/>
          <w:sz w:val="20"/>
          <w:szCs w:val="20"/>
          <w:lang w:val="en-GB"/>
        </w:rPr>
        <w:t>6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] and </w:t>
      </w:r>
      <w:r w:rsidR="00342D94">
        <w:rPr>
          <w:rFonts w:ascii="Times New Roman" w:hAnsi="Times New Roman"/>
          <w:sz w:val="20"/>
          <w:szCs w:val="20"/>
          <w:lang w:val="en-GB"/>
        </w:rPr>
        <w:t xml:space="preserve">image 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>blur</w:t>
      </w:r>
      <w:r w:rsidR="00342D94">
        <w:rPr>
          <w:rFonts w:ascii="Times New Roman" w:hAnsi="Times New Roman"/>
          <w:sz w:val="20"/>
          <w:szCs w:val="20"/>
          <w:lang w:val="en-GB"/>
        </w:rPr>
        <w:t>ring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 during refreshing</w:t>
      </w:r>
      <w:r w:rsidR="003227F2">
        <w:rPr>
          <w:rFonts w:ascii="Times New Roman" w:hAnsi="Times New Roman"/>
          <w:sz w:val="20"/>
          <w:szCs w:val="20"/>
          <w:lang w:val="en-GB"/>
        </w:rPr>
        <w:t xml:space="preserve"> [28]</w:t>
      </w:r>
      <w:r w:rsidR="002768E6">
        <w:rPr>
          <w:rFonts w:ascii="Times New Roman" w:hAnsi="Times New Roman"/>
          <w:sz w:val="20"/>
          <w:szCs w:val="20"/>
          <w:lang w:val="en-GB"/>
        </w:rPr>
        <w:t xml:space="preserve"> as shown 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in figure </w:t>
      </w:r>
      <w:r w:rsidR="003227F2">
        <w:rPr>
          <w:rFonts w:ascii="Times New Roman" w:hAnsi="Times New Roman"/>
          <w:sz w:val="20"/>
          <w:szCs w:val="20"/>
          <w:lang w:val="en-GB"/>
        </w:rPr>
        <w:t>1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. </w:t>
      </w:r>
      <w:r w:rsidR="00342D94">
        <w:rPr>
          <w:rFonts w:ascii="Times New Roman" w:hAnsi="Times New Roman"/>
          <w:sz w:val="20"/>
          <w:szCs w:val="20"/>
          <w:lang w:val="en-GB"/>
        </w:rPr>
        <w:t>A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 thinner LC layer thickness would moderate this issue [1</w:t>
      </w:r>
      <w:r w:rsidR="00342D94">
        <w:rPr>
          <w:rFonts w:ascii="Times New Roman" w:hAnsi="Times New Roman"/>
          <w:sz w:val="20"/>
          <w:szCs w:val="20"/>
          <w:lang w:val="en-GB"/>
        </w:rPr>
        <w:t>8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]. However, to maintain a </w:t>
      </w:r>
      <w:r w:rsidR="00342D94">
        <w:rPr>
          <w:rFonts w:ascii="Times New Roman" w:hAnsi="Times New Roman"/>
          <w:sz w:val="20"/>
          <w:szCs w:val="20"/>
          <w:lang w:val="en-GB" w:eastAsia="pl-PL"/>
        </w:rPr>
        <w:t>2</w:t>
      </w:r>
      <w:r w:rsidR="00342D94">
        <w:rPr>
          <w:rFonts w:ascii="Times New Roman" w:hAnsi="Times New Roman" w:cs="Times New Roman"/>
          <w:sz w:val="20"/>
          <w:szCs w:val="20"/>
          <w:lang w:val="en-GB" w:eastAsia="pl-PL"/>
        </w:rPr>
        <w:t>π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 modulation depth in a thin LC layer requires LC material</w:t>
      </w:r>
      <w:r w:rsidR="00777032">
        <w:rPr>
          <w:rFonts w:ascii="Times New Roman" w:hAnsi="Times New Roman"/>
          <w:sz w:val="20"/>
          <w:szCs w:val="20"/>
          <w:lang w:val="en-GB"/>
        </w:rPr>
        <w:t>s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 </w:t>
      </w:r>
      <w:r w:rsidR="00FB0A44">
        <w:rPr>
          <w:rFonts w:ascii="Times New Roman" w:hAnsi="Times New Roman"/>
          <w:sz w:val="20"/>
          <w:szCs w:val="20"/>
          <w:lang w:val="en-GB"/>
        </w:rPr>
        <w:t>of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 high birefringence. </w:t>
      </w:r>
      <w:r w:rsidR="00342D94">
        <w:rPr>
          <w:rFonts w:ascii="Times New Roman" w:hAnsi="Times New Roman"/>
          <w:sz w:val="20"/>
          <w:szCs w:val="20"/>
          <w:lang w:val="en-GB"/>
        </w:rPr>
        <w:t>An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 attempt </w:t>
      </w:r>
      <w:r w:rsidR="00FB0A44">
        <w:rPr>
          <w:rFonts w:ascii="Times New Roman" w:hAnsi="Times New Roman"/>
          <w:sz w:val="20"/>
          <w:szCs w:val="20"/>
          <w:lang w:val="en-GB"/>
        </w:rPr>
        <w:t>for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 high birefringence mixture </w:t>
      </w:r>
      <w:r w:rsidR="00FB0A44">
        <w:rPr>
          <w:rFonts w:ascii="Times New Roman" w:hAnsi="Times New Roman"/>
          <w:sz w:val="20"/>
          <w:szCs w:val="20"/>
          <w:lang w:val="en-GB"/>
        </w:rPr>
        <w:t>showed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 </w:t>
      </w:r>
      <w:r w:rsidR="00FB0A44">
        <w:rPr>
          <w:rFonts w:ascii="Times New Roman" w:hAnsi="Times New Roman"/>
          <w:sz w:val="20"/>
          <w:szCs w:val="20"/>
          <w:lang w:val="en-GB"/>
        </w:rPr>
        <w:t xml:space="preserve">material 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>instabilit</w:t>
      </w:r>
      <w:r w:rsidR="00FB0A44">
        <w:rPr>
          <w:rFonts w:ascii="Times New Roman" w:hAnsi="Times New Roman"/>
          <w:sz w:val="20"/>
          <w:szCs w:val="20"/>
          <w:lang w:val="en-GB"/>
        </w:rPr>
        <w:t>y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 at high temperatures and photochemical degradation under blue light </w:t>
      </w:r>
      <w:r w:rsidR="00FB0A44">
        <w:rPr>
          <w:rFonts w:ascii="Times New Roman" w:hAnsi="Times New Roman"/>
          <w:sz w:val="20"/>
          <w:szCs w:val="20"/>
          <w:lang w:val="en-GB"/>
        </w:rPr>
        <w:t>exposure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 [2</w:t>
      </w:r>
      <w:r w:rsidR="009E6AB5">
        <w:rPr>
          <w:rFonts w:ascii="Times New Roman" w:hAnsi="Times New Roman"/>
          <w:sz w:val="20"/>
          <w:szCs w:val="20"/>
          <w:lang w:val="en-GB"/>
        </w:rPr>
        <w:t>7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]. </w:t>
      </w:r>
      <w:r w:rsidR="00FB0A44">
        <w:rPr>
          <w:rFonts w:ascii="Times New Roman" w:hAnsi="Times New Roman"/>
          <w:sz w:val="20"/>
          <w:szCs w:val="20"/>
          <w:lang w:val="en-GB"/>
        </w:rPr>
        <w:t>Alternatively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, </w:t>
      </w:r>
      <w:r w:rsidR="00FB0A44">
        <w:rPr>
          <w:rFonts w:ascii="Times New Roman" w:hAnsi="Times New Roman"/>
          <w:sz w:val="20"/>
          <w:szCs w:val="20"/>
          <w:lang w:val="en-GB"/>
        </w:rPr>
        <w:t xml:space="preserve">high frame rates can be achieved by using </w:t>
      </w:r>
      <w:r w:rsidR="00FB0A44" w:rsidRPr="00342D94">
        <w:rPr>
          <w:rFonts w:ascii="Times New Roman" w:hAnsi="Times New Roman" w:hint="eastAsia"/>
          <w:sz w:val="20"/>
          <w:szCs w:val="20"/>
          <w:lang w:val="en-GB"/>
        </w:rPr>
        <w:t xml:space="preserve">nematic LCs </w:t>
      </w:r>
      <w:r w:rsidR="00FB0A44">
        <w:rPr>
          <w:rFonts w:ascii="Times New Roman" w:hAnsi="Times New Roman"/>
          <w:sz w:val="20"/>
          <w:szCs w:val="20"/>
          <w:lang w:val="en-GB"/>
        </w:rPr>
        <w:t xml:space="preserve">with moderately </w:t>
      </w:r>
      <w:r w:rsidR="00FB0A44" w:rsidRPr="00342D94">
        <w:rPr>
          <w:rFonts w:ascii="Times New Roman" w:hAnsi="Times New Roman" w:hint="eastAsia"/>
          <w:sz w:val="20"/>
          <w:szCs w:val="20"/>
          <w:lang w:val="en-GB"/>
        </w:rPr>
        <w:t xml:space="preserve">high birefringence and low </w:t>
      </w:r>
      <w:proofErr w:type="spellStart"/>
      <w:r w:rsidR="00FB0A44" w:rsidRPr="00342D94">
        <w:rPr>
          <w:rFonts w:ascii="Times New Roman" w:hAnsi="Times New Roman" w:hint="eastAsia"/>
          <w:sz w:val="20"/>
          <w:szCs w:val="20"/>
          <w:lang w:val="en-GB"/>
        </w:rPr>
        <w:t>visco</w:t>
      </w:r>
      <w:proofErr w:type="spellEnd"/>
      <w:r w:rsidR="00FB0A44" w:rsidRPr="00342D94">
        <w:rPr>
          <w:rFonts w:ascii="Times New Roman" w:hAnsi="Times New Roman" w:hint="eastAsia"/>
          <w:sz w:val="20"/>
          <w:szCs w:val="20"/>
          <w:lang w:val="en-GB"/>
        </w:rPr>
        <w:t xml:space="preserve">-elastic ratio </w:t>
      </w:r>
      <w:r w:rsidR="00FB0A44">
        <w:rPr>
          <w:rFonts w:ascii="Times New Roman" w:hAnsi="Times New Roman"/>
          <w:sz w:val="20"/>
          <w:szCs w:val="20"/>
          <w:lang w:val="en-GB"/>
        </w:rPr>
        <w:t>in combination with a</w:t>
      </w:r>
      <w:r w:rsidR="00FB0A44" w:rsidRPr="00342D94">
        <w:rPr>
          <w:rFonts w:ascii="Times New Roman" w:hAnsi="Times New Roman" w:hint="eastAsia"/>
          <w:sz w:val="20"/>
          <w:szCs w:val="20"/>
          <w:lang w:val="en-GB"/>
        </w:rPr>
        <w:t xml:space="preserve"> voltage adjustment method</w:t>
      </w:r>
      <w:r w:rsidR="00FB0A44">
        <w:rPr>
          <w:rFonts w:ascii="Times New Roman" w:hAnsi="Times New Roman"/>
          <w:sz w:val="20"/>
          <w:szCs w:val="20"/>
          <w:lang w:val="en-GB"/>
        </w:rPr>
        <w:t xml:space="preserve"> and</w:t>
      </w:r>
      <w:r w:rsidR="00FB0A44" w:rsidRPr="00342D94">
        <w:rPr>
          <w:rFonts w:ascii="Times New Roman" w:hAnsi="Times New Roman" w:hint="eastAsia"/>
          <w:sz w:val="20"/>
          <w:szCs w:val="20"/>
          <w:lang w:val="en-GB"/>
        </w:rPr>
        <w:t xml:space="preserve"> 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LCOS </w:t>
      </w:r>
      <w:r w:rsidR="00FB0A44">
        <w:rPr>
          <w:rFonts w:ascii="Times New Roman" w:hAnsi="Times New Roman"/>
          <w:sz w:val="20"/>
          <w:szCs w:val="20"/>
          <w:lang w:val="en-GB"/>
        </w:rPr>
        <w:t>SLM</w:t>
      </w:r>
      <w:r w:rsidR="00ED2C05">
        <w:rPr>
          <w:rFonts w:ascii="Times New Roman" w:hAnsi="Times New Roman"/>
          <w:sz w:val="20"/>
          <w:szCs w:val="20"/>
          <w:lang w:val="en-GB"/>
        </w:rPr>
        <w:t>s</w:t>
      </w:r>
      <w:r w:rsidR="00FB0A44">
        <w:rPr>
          <w:rFonts w:ascii="Times New Roman" w:hAnsi="Times New Roman"/>
          <w:sz w:val="20"/>
          <w:szCs w:val="20"/>
          <w:lang w:val="en-GB"/>
        </w:rPr>
        <w:t xml:space="preserve"> with a </w:t>
      </w:r>
      <w:r w:rsidR="00ED2C05">
        <w:rPr>
          <w:rFonts w:ascii="Times New Roman" w:hAnsi="Times New Roman"/>
          <w:sz w:val="20"/>
          <w:szCs w:val="20"/>
          <w:lang w:val="en-GB"/>
        </w:rPr>
        <w:t>refresh</w:t>
      </w:r>
      <w:r w:rsidR="00FB0A44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>rate higher than 2</w:t>
      </w:r>
      <w:r w:rsidR="00ED2C05">
        <w:rPr>
          <w:rFonts w:ascii="Times New Roman" w:hAnsi="Times New Roman"/>
          <w:sz w:val="20"/>
          <w:szCs w:val="20"/>
          <w:lang w:val="en-GB"/>
        </w:rPr>
        <w:t>,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000 frames per second (fps) </w:t>
      </w:r>
      <w:r w:rsidR="00ED2C05">
        <w:rPr>
          <w:rFonts w:ascii="Times New Roman" w:hAnsi="Times New Roman"/>
          <w:sz w:val="20"/>
          <w:szCs w:val="20"/>
          <w:lang w:val="en-GB"/>
        </w:rPr>
        <w:t>were reported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 xml:space="preserve"> [</w:t>
      </w:r>
      <w:r w:rsidR="00BF188C">
        <w:rPr>
          <w:rFonts w:ascii="Times New Roman" w:hAnsi="Times New Roman"/>
          <w:sz w:val="20"/>
          <w:szCs w:val="20"/>
          <w:lang w:val="en-GB"/>
        </w:rPr>
        <w:t>2</w:t>
      </w:r>
      <w:r w:rsidR="009E6AB5">
        <w:rPr>
          <w:rFonts w:ascii="Times New Roman" w:hAnsi="Times New Roman"/>
          <w:sz w:val="20"/>
          <w:szCs w:val="20"/>
          <w:lang w:val="en-GB"/>
        </w:rPr>
        <w:t>8</w:t>
      </w:r>
      <w:r w:rsidR="00342D94" w:rsidRPr="00342D94">
        <w:rPr>
          <w:rFonts w:ascii="Times New Roman" w:hAnsi="Times New Roman" w:hint="eastAsia"/>
          <w:sz w:val="20"/>
          <w:szCs w:val="20"/>
          <w:lang w:val="en-GB"/>
        </w:rPr>
        <w:t>].</w:t>
      </w:r>
    </w:p>
    <w:p w14:paraId="5B116284" w14:textId="06945E0B" w:rsidR="00AF5D4C" w:rsidRDefault="00DF5085" w:rsidP="00E0798A">
      <w:pPr>
        <w:widowControl w:val="0"/>
        <w:adjustRightInd w:val="0"/>
        <w:jc w:val="center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pict w14:anchorId="3BB105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15pt;height:173.95pt">
            <v:imagedata r:id="rId11" o:title="" croptop="-2043f" cropbottom="-2062f"/>
          </v:shape>
        </w:pict>
      </w:r>
    </w:p>
    <w:p w14:paraId="4B44F531" w14:textId="7FCB1060" w:rsidR="00BA1CAD" w:rsidRDefault="00BA1CAD" w:rsidP="009F15A5">
      <w:pPr>
        <w:widowControl w:val="0"/>
        <w:adjustRightInd w:val="0"/>
        <w:jc w:val="both"/>
        <w:rPr>
          <w:rFonts w:ascii="Times New Roman" w:hAnsi="Times New Roman" w:cs="Arial"/>
          <w:color w:val="000000"/>
          <w:sz w:val="16"/>
          <w:szCs w:val="16"/>
          <w:lang w:val="en-GB" w:eastAsia="pl-PL"/>
        </w:rPr>
      </w:pPr>
      <w:r w:rsidRPr="002E3C4F">
        <w:rPr>
          <w:rFonts w:ascii="Times New Roman" w:hAnsi="Times New Roman" w:cs="Arial" w:hint="eastAsia"/>
          <w:color w:val="000000"/>
          <w:sz w:val="16"/>
          <w:szCs w:val="16"/>
          <w:lang w:val="en-GB" w:eastAsia="pl-PL"/>
        </w:rPr>
        <w:t>F</w:t>
      </w:r>
      <w:r w:rsidRP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igure </w:t>
      </w:r>
      <w:r w:rsidR="003227F2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>1</w:t>
      </w:r>
      <w:r w:rsidRP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: </w:t>
      </w:r>
      <w:r w:rsidR="002E3C4F" w:rsidRP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>Blur</w:t>
      </w:r>
      <w:r w:rsidR="00342C3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ring effect </w:t>
      </w:r>
      <w:r w:rsidR="002E3C4F" w:rsidRP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of a </w:t>
      </w:r>
      <w:r w:rsid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>refresh</w:t>
      </w:r>
      <w:r w:rsidR="00072F2E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>ing</w:t>
      </w:r>
      <w:r w:rsidR="002E3C4F" w:rsidRP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 image on </w:t>
      </w:r>
      <w:r w:rsidR="00072F2E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(a) </w:t>
      </w:r>
      <w:r w:rsidR="002E3C4F" w:rsidRP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>a fast</w:t>
      </w:r>
      <w:r w:rsidR="00586A54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 </w:t>
      </w:r>
      <w:r w:rsidR="002E3C4F" w:rsidRP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>LCOS with a response time of</w:t>
      </w:r>
      <w:r w:rsidR="00586A54">
        <w:rPr>
          <w:rFonts w:ascii="Times New Roman" w:hAnsi="Times New Roman" w:cs="Arial" w:hint="eastAsia"/>
          <w:color w:val="000000"/>
          <w:sz w:val="16"/>
          <w:szCs w:val="16"/>
          <w:lang w:val="en-GB" w:eastAsia="zh-CN"/>
        </w:rPr>
        <w:t xml:space="preserve"> </w:t>
      </w:r>
      <w:r w:rsidR="002E3C4F" w:rsidRPr="002E3C4F">
        <w:rPr>
          <w:rFonts w:ascii="Cambria Math" w:hAnsi="Cambria Math" w:cs="Cambria Math"/>
          <w:color w:val="000000"/>
          <w:sz w:val="16"/>
          <w:szCs w:val="16"/>
          <w:lang w:val="en-GB" w:eastAsia="pl-PL"/>
        </w:rPr>
        <w:t>∼</w:t>
      </w:r>
      <w:r w:rsidR="002E3C4F" w:rsidRP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700 </w:t>
      </w:r>
      <w:r w:rsidR="00072F2E">
        <w:rPr>
          <w:rFonts w:ascii="Times New Roman" w:hAnsi="Times New Roman"/>
          <w:color w:val="000000"/>
          <w:sz w:val="16"/>
          <w:szCs w:val="16"/>
          <w:lang w:val="en-GB" w:eastAsia="pl-PL"/>
        </w:rPr>
        <w:t>µ</w:t>
      </w:r>
      <w:r w:rsidR="00072F2E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>s</w:t>
      </w:r>
      <w:r w:rsidR="00191A27">
        <w:rPr>
          <w:rFonts w:ascii="Times New Roman" w:hAnsi="Times New Roman" w:cs="Arial"/>
          <w:color w:val="000000"/>
          <w:sz w:val="16"/>
          <w:szCs w:val="16"/>
          <w:lang w:val="en-GB" w:eastAsia="zh-CN"/>
        </w:rPr>
        <w:t xml:space="preserve"> </w:t>
      </w:r>
      <w:r w:rsidR="00586A54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and </w:t>
      </w:r>
      <w:r w:rsidR="00072F2E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(b) </w:t>
      </w:r>
      <w:r w:rsidR="00586A54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a slow </w:t>
      </w:r>
      <w:r w:rsidR="002E3C4F" w:rsidRP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LCOS device with a response time of </w:t>
      </w:r>
      <w:r w:rsidR="002E3C4F" w:rsidRPr="002E3C4F">
        <w:rPr>
          <w:rFonts w:ascii="Cambria Math" w:hAnsi="Cambria Math" w:cs="Cambria Math"/>
          <w:color w:val="000000"/>
          <w:sz w:val="16"/>
          <w:szCs w:val="16"/>
          <w:lang w:val="en-GB" w:eastAsia="pl-PL"/>
        </w:rPr>
        <w:t>∼</w:t>
      </w:r>
      <w:r w:rsidR="002E3C4F" w:rsidRP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>30</w:t>
      </w:r>
      <w:r w:rsidR="00586A54">
        <w:rPr>
          <w:rFonts w:ascii="Times New Roman" w:hAnsi="Times New Roman" w:cs="Arial" w:hint="eastAsia"/>
          <w:color w:val="000000"/>
          <w:sz w:val="16"/>
          <w:szCs w:val="16"/>
          <w:lang w:val="en-GB" w:eastAsia="zh-CN"/>
        </w:rPr>
        <w:t xml:space="preserve"> </w:t>
      </w:r>
      <w:proofErr w:type="spellStart"/>
      <w:r w:rsidR="002E3C4F" w:rsidRPr="002E3C4F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>ms</w:t>
      </w:r>
      <w:proofErr w:type="spellEnd"/>
      <w:r w:rsidR="00844585">
        <w:rPr>
          <w:rFonts w:ascii="Times New Roman" w:hAnsi="Times New Roman" w:cs="Arial"/>
          <w:color w:val="000000"/>
          <w:sz w:val="16"/>
          <w:szCs w:val="16"/>
          <w:lang w:val="en-GB" w:eastAsia="pl-PL"/>
        </w:rPr>
        <w:t xml:space="preserve"> [28]</w:t>
      </w:r>
    </w:p>
    <w:p w14:paraId="29D859B2" w14:textId="6BF5D222" w:rsidR="00157BAB" w:rsidRDefault="00157BAB" w:rsidP="00994EC0">
      <w:pPr>
        <w:pStyle w:val="Default"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0EC96DE8" w14:textId="31530F63" w:rsidR="00157BAB" w:rsidRDefault="00157BAB" w:rsidP="00157BAB">
      <w:pPr>
        <w:pStyle w:val="Default"/>
        <w:jc w:val="both"/>
        <w:rPr>
          <w:rFonts w:ascii="Times New Roman" w:hAnsi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 xml:space="preserve">LCOS </w:t>
      </w:r>
      <w:r w:rsidR="003227F2">
        <w:rPr>
          <w:rFonts w:ascii="Times New Roman" w:hAnsi="Times New Roman"/>
          <w:b/>
          <w:bCs/>
          <w:sz w:val="20"/>
          <w:szCs w:val="20"/>
          <w:lang w:val="en-GB"/>
        </w:rPr>
        <w:t xml:space="preserve">SLM </w:t>
      </w:r>
      <w:r>
        <w:rPr>
          <w:rFonts w:ascii="Times New Roman" w:hAnsi="Times New Roman"/>
          <w:b/>
          <w:bCs/>
          <w:sz w:val="20"/>
          <w:szCs w:val="20"/>
          <w:lang w:val="en-GB"/>
        </w:rPr>
        <w:t xml:space="preserve">Performance: </w:t>
      </w:r>
      <w:r w:rsidR="0090315B">
        <w:rPr>
          <w:rFonts w:ascii="Times New Roman" w:hAnsi="Times New Roman"/>
          <w:b/>
          <w:bCs/>
          <w:sz w:val="20"/>
          <w:szCs w:val="20"/>
          <w:lang w:val="en-GB"/>
        </w:rPr>
        <w:t xml:space="preserve">Phase </w:t>
      </w:r>
      <w:r w:rsidR="004F1FF4">
        <w:rPr>
          <w:rFonts w:ascii="Times New Roman" w:hAnsi="Times New Roman"/>
          <w:b/>
          <w:bCs/>
          <w:sz w:val="20"/>
          <w:szCs w:val="20"/>
          <w:lang w:val="en-GB"/>
        </w:rPr>
        <w:t xml:space="preserve">Linearity and </w:t>
      </w:r>
      <w:r w:rsidR="0090315B">
        <w:rPr>
          <w:rFonts w:ascii="Times New Roman" w:hAnsi="Times New Roman"/>
          <w:b/>
          <w:bCs/>
          <w:sz w:val="20"/>
          <w:szCs w:val="20"/>
          <w:lang w:val="en-GB"/>
        </w:rPr>
        <w:t>Flicker</w:t>
      </w:r>
    </w:p>
    <w:p w14:paraId="74458F16" w14:textId="77777777" w:rsidR="00473241" w:rsidRDefault="00157BAB" w:rsidP="00157BAB">
      <w:pPr>
        <w:pStyle w:val="Default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337D03">
        <w:rPr>
          <w:rFonts w:ascii="Times New Roman" w:hAnsi="Times New Roman"/>
          <w:sz w:val="20"/>
          <w:szCs w:val="20"/>
          <w:lang w:val="en-GB"/>
        </w:rPr>
        <w:t xml:space="preserve">Nematic LCs are known to be electro-optically nonlinear, and </w:t>
      </w:r>
      <w:r w:rsidR="00142F6A">
        <w:rPr>
          <w:rFonts w:ascii="Times New Roman" w:hAnsi="Times New Roman"/>
          <w:sz w:val="20"/>
          <w:szCs w:val="20"/>
          <w:lang w:val="en-GB"/>
        </w:rPr>
        <w:t>AC driving schemes</w:t>
      </w:r>
      <w:r w:rsidR="00337D03">
        <w:rPr>
          <w:rFonts w:ascii="Times New Roman" w:hAnsi="Times New Roman"/>
          <w:sz w:val="20"/>
          <w:szCs w:val="20"/>
          <w:lang w:val="en-GB"/>
        </w:rPr>
        <w:t>, especially</w:t>
      </w:r>
      <w:r w:rsidR="00337D03" w:rsidRPr="00A54148">
        <w:rPr>
          <w:rFonts w:ascii="Times New Roman" w:hAnsi="Times New Roman"/>
          <w:sz w:val="20"/>
          <w:szCs w:val="20"/>
          <w:lang w:val="en-GB"/>
        </w:rPr>
        <w:t xml:space="preserve"> digital </w:t>
      </w:r>
      <w:r w:rsidR="00EF2A56">
        <w:rPr>
          <w:rFonts w:ascii="Times New Roman" w:hAnsi="Times New Roman"/>
          <w:sz w:val="20"/>
          <w:szCs w:val="20"/>
          <w:lang w:val="en-GB"/>
        </w:rPr>
        <w:t xml:space="preserve">pulse width </w:t>
      </w:r>
      <w:r w:rsidR="00EF2A56">
        <w:rPr>
          <w:rFonts w:ascii="Times New Roman" w:hAnsi="Times New Roman"/>
          <w:sz w:val="20"/>
          <w:szCs w:val="20"/>
          <w:lang w:val="en-GB"/>
        </w:rPr>
        <w:t>modulation (</w:t>
      </w:r>
      <w:r w:rsidR="00337D03" w:rsidRPr="00A54148">
        <w:rPr>
          <w:rFonts w:ascii="Times New Roman" w:hAnsi="Times New Roman"/>
          <w:sz w:val="20"/>
          <w:szCs w:val="20"/>
          <w:lang w:val="en-GB"/>
        </w:rPr>
        <w:t>PWM</w:t>
      </w:r>
      <w:r w:rsidR="00EF2A56">
        <w:rPr>
          <w:rFonts w:ascii="Times New Roman" w:hAnsi="Times New Roman"/>
          <w:sz w:val="20"/>
          <w:szCs w:val="20"/>
          <w:lang w:val="en-GB"/>
        </w:rPr>
        <w:t>)</w:t>
      </w:r>
      <w:r w:rsidR="00337D03" w:rsidRPr="00A54148">
        <w:rPr>
          <w:rFonts w:ascii="Times New Roman" w:hAnsi="Times New Roman"/>
          <w:sz w:val="20"/>
          <w:szCs w:val="20"/>
          <w:lang w:val="en-GB"/>
        </w:rPr>
        <w:t xml:space="preserve"> driving scheme</w:t>
      </w:r>
      <w:r w:rsidR="00EF2A56">
        <w:rPr>
          <w:rFonts w:ascii="Times New Roman" w:hAnsi="Times New Roman"/>
          <w:sz w:val="20"/>
          <w:szCs w:val="20"/>
          <w:lang w:val="en-GB"/>
        </w:rPr>
        <w:t>s</w:t>
      </w:r>
      <w:r w:rsidR="00337D03">
        <w:rPr>
          <w:rFonts w:ascii="Times New Roman" w:hAnsi="Times New Roman"/>
          <w:sz w:val="20"/>
          <w:szCs w:val="20"/>
          <w:lang w:val="en-GB"/>
        </w:rPr>
        <w:t>,</w:t>
      </w:r>
      <w:r w:rsidR="00242CB5" w:rsidRPr="00A5414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EF2A56">
        <w:rPr>
          <w:rFonts w:ascii="Times New Roman" w:hAnsi="Times New Roman"/>
          <w:sz w:val="20"/>
          <w:szCs w:val="20"/>
          <w:lang w:val="en-GB"/>
        </w:rPr>
        <w:t xml:space="preserve">can </w:t>
      </w:r>
      <w:r w:rsidR="00C56F27">
        <w:rPr>
          <w:rFonts w:ascii="Times New Roman" w:hAnsi="Times New Roman"/>
          <w:sz w:val="20"/>
          <w:szCs w:val="20"/>
          <w:lang w:val="en-GB"/>
        </w:rPr>
        <w:t>make the LC molecule direction</w:t>
      </w:r>
      <w:r w:rsidR="004B7B1C">
        <w:rPr>
          <w:rFonts w:ascii="Times New Roman" w:hAnsi="Times New Roman"/>
          <w:sz w:val="20"/>
          <w:szCs w:val="20"/>
          <w:lang w:val="en-GB"/>
        </w:rPr>
        <w:t>s</w:t>
      </w:r>
      <w:r w:rsidR="00C56F27">
        <w:rPr>
          <w:rFonts w:ascii="Times New Roman" w:hAnsi="Times New Roman"/>
          <w:sz w:val="20"/>
          <w:szCs w:val="20"/>
          <w:lang w:val="en-GB"/>
        </w:rPr>
        <w:t xml:space="preserve"> and hence the phase </w:t>
      </w:r>
      <w:r w:rsidR="004B7B1C">
        <w:rPr>
          <w:rFonts w:ascii="Times New Roman" w:hAnsi="Times New Roman"/>
          <w:sz w:val="20"/>
          <w:szCs w:val="20"/>
          <w:lang w:val="en-GB"/>
        </w:rPr>
        <w:t>delays</w:t>
      </w:r>
      <w:r w:rsidR="00C56F27">
        <w:rPr>
          <w:rFonts w:ascii="Times New Roman" w:hAnsi="Times New Roman"/>
          <w:sz w:val="20"/>
          <w:szCs w:val="20"/>
          <w:lang w:val="en-GB"/>
        </w:rPr>
        <w:t xml:space="preserve"> wobbling </w:t>
      </w:r>
      <w:proofErr w:type="gramStart"/>
      <w:r w:rsidR="00C56F27">
        <w:rPr>
          <w:rFonts w:ascii="Times New Roman" w:hAnsi="Times New Roman"/>
          <w:sz w:val="20"/>
          <w:szCs w:val="20"/>
          <w:lang w:val="en-GB"/>
        </w:rPr>
        <w:t>in a given</w:t>
      </w:r>
      <w:proofErr w:type="gramEnd"/>
      <w:r w:rsidR="00C56F27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4B7B1C">
        <w:rPr>
          <w:rFonts w:ascii="Times New Roman" w:hAnsi="Times New Roman"/>
          <w:sz w:val="20"/>
          <w:szCs w:val="20"/>
          <w:lang w:val="en-GB"/>
        </w:rPr>
        <w:t>phase</w:t>
      </w:r>
      <w:r w:rsidR="00C56F27">
        <w:rPr>
          <w:rFonts w:ascii="Times New Roman" w:hAnsi="Times New Roman"/>
          <w:sz w:val="20"/>
          <w:szCs w:val="20"/>
          <w:lang w:val="en-GB"/>
        </w:rPr>
        <w:t xml:space="preserve"> level, </w:t>
      </w:r>
      <w:r w:rsidR="000130BA">
        <w:rPr>
          <w:rFonts w:ascii="Times New Roman" w:hAnsi="Times New Roman"/>
          <w:sz w:val="20"/>
          <w:szCs w:val="20"/>
          <w:lang w:val="en-GB"/>
        </w:rPr>
        <w:t>which is known as</w:t>
      </w:r>
      <w:r w:rsidR="00C56F27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A54148" w:rsidRPr="00A54148">
        <w:rPr>
          <w:rFonts w:ascii="Times New Roman" w:hAnsi="Times New Roman"/>
          <w:sz w:val="20"/>
          <w:szCs w:val="20"/>
          <w:lang w:val="en-GB"/>
        </w:rPr>
        <w:t>phase flicker [</w:t>
      </w:r>
      <w:r w:rsidR="009E6AB5">
        <w:rPr>
          <w:rFonts w:ascii="Times New Roman" w:hAnsi="Times New Roman"/>
          <w:sz w:val="20"/>
          <w:szCs w:val="20"/>
          <w:lang w:val="en-GB"/>
        </w:rPr>
        <w:t>29</w:t>
      </w:r>
      <w:r w:rsidR="00A54148" w:rsidRPr="00A54148">
        <w:rPr>
          <w:rFonts w:ascii="Times New Roman" w:hAnsi="Times New Roman"/>
          <w:sz w:val="20"/>
          <w:szCs w:val="20"/>
          <w:lang w:val="en-GB"/>
        </w:rPr>
        <w:t xml:space="preserve">]. </w:t>
      </w:r>
      <w:r w:rsidR="000130BA">
        <w:rPr>
          <w:rFonts w:ascii="Times New Roman" w:hAnsi="Times New Roman"/>
          <w:sz w:val="20"/>
          <w:szCs w:val="20"/>
          <w:lang w:val="en-GB"/>
        </w:rPr>
        <w:t>Such an instability is due to the</w:t>
      </w:r>
      <w:r w:rsidR="00A54148" w:rsidRPr="00A54148">
        <w:rPr>
          <w:rFonts w:ascii="Times New Roman" w:hAnsi="Times New Roman"/>
          <w:sz w:val="20"/>
          <w:szCs w:val="20"/>
          <w:lang w:val="en-GB"/>
        </w:rPr>
        <w:t xml:space="preserve"> competition between the corresponding LC molecules' relaxation and the change in their electrical driving force, leading to temporal </w:t>
      </w:r>
      <w:r w:rsidR="00EE22E8">
        <w:rPr>
          <w:rFonts w:ascii="Times New Roman" w:hAnsi="Times New Roman"/>
          <w:sz w:val="20"/>
          <w:szCs w:val="20"/>
          <w:lang w:val="en-GB"/>
        </w:rPr>
        <w:t xml:space="preserve">rotational </w:t>
      </w:r>
      <w:r w:rsidR="00A54148" w:rsidRPr="00A54148">
        <w:rPr>
          <w:rFonts w:ascii="Times New Roman" w:hAnsi="Times New Roman"/>
          <w:sz w:val="20"/>
          <w:szCs w:val="20"/>
          <w:lang w:val="en-GB"/>
        </w:rPr>
        <w:t>fluctuations of the forced LC molecules and modulated phase instability</w:t>
      </w:r>
      <w:r w:rsidR="000130BA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473241">
        <w:rPr>
          <w:rFonts w:ascii="Times New Roman" w:hAnsi="Times New Roman"/>
          <w:sz w:val="20"/>
          <w:szCs w:val="20"/>
          <w:lang w:val="en-GB"/>
        </w:rPr>
        <w:t>Figure 2 shows a</w:t>
      </w:r>
      <w:r w:rsidR="000130BA">
        <w:rPr>
          <w:rFonts w:ascii="Times New Roman" w:hAnsi="Times New Roman"/>
          <w:sz w:val="20"/>
          <w:szCs w:val="20"/>
          <w:lang w:val="en-GB"/>
        </w:rPr>
        <w:t>n</w:t>
      </w:r>
      <w:r w:rsidR="0005215B" w:rsidRPr="00DC2F07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05215B">
        <w:rPr>
          <w:rFonts w:ascii="Times New Roman" w:hAnsi="Times New Roman"/>
          <w:sz w:val="20"/>
          <w:szCs w:val="20"/>
          <w:lang w:val="en-GB"/>
        </w:rPr>
        <w:t xml:space="preserve">example of phase flicker induced by </w:t>
      </w:r>
      <w:r w:rsidR="000130BA">
        <w:rPr>
          <w:rFonts w:ascii="Times New Roman" w:hAnsi="Times New Roman"/>
          <w:sz w:val="20"/>
          <w:szCs w:val="20"/>
          <w:lang w:val="en-GB"/>
        </w:rPr>
        <w:t>a</w:t>
      </w:r>
      <w:r w:rsidR="0005215B">
        <w:rPr>
          <w:rFonts w:ascii="Times New Roman" w:hAnsi="Times New Roman"/>
          <w:sz w:val="20"/>
          <w:szCs w:val="20"/>
          <w:lang w:val="en-GB"/>
        </w:rPr>
        <w:t xml:space="preserve"> digital </w:t>
      </w:r>
      <w:r w:rsidR="00473241">
        <w:rPr>
          <w:rFonts w:ascii="Times New Roman" w:hAnsi="Times New Roman"/>
          <w:sz w:val="20"/>
          <w:szCs w:val="20"/>
          <w:lang w:val="en-GB"/>
        </w:rPr>
        <w:t xml:space="preserve">PWM </w:t>
      </w:r>
      <w:r w:rsidR="0005215B">
        <w:rPr>
          <w:rFonts w:ascii="Times New Roman" w:hAnsi="Times New Roman"/>
          <w:sz w:val="20"/>
          <w:szCs w:val="20"/>
          <w:lang w:val="en-GB"/>
        </w:rPr>
        <w:t xml:space="preserve">driving </w:t>
      </w:r>
      <w:r w:rsidR="00473241">
        <w:rPr>
          <w:rFonts w:ascii="Times New Roman" w:hAnsi="Times New Roman"/>
          <w:sz w:val="20"/>
          <w:szCs w:val="20"/>
          <w:lang w:val="en-GB"/>
        </w:rPr>
        <w:t>waveform</w:t>
      </w:r>
      <w:r w:rsidR="0005215B">
        <w:rPr>
          <w:rFonts w:ascii="Times New Roman" w:hAnsi="Times New Roman"/>
          <w:sz w:val="20"/>
          <w:szCs w:val="20"/>
          <w:lang w:val="en-GB"/>
        </w:rPr>
        <w:t xml:space="preserve">. </w:t>
      </w:r>
    </w:p>
    <w:p w14:paraId="48E1FA29" w14:textId="33D41D62" w:rsidR="00DC2F07" w:rsidRDefault="00BF3874" w:rsidP="00DC2F07">
      <w:pPr>
        <w:pStyle w:val="Default"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noProof/>
        </w:rPr>
        <w:pict w14:anchorId="193DE573">
          <v:group id="_x0000_s2128" style="position:absolute;left:0;text-align:left;margin-left:173.45pt;margin-top:60.4pt;width:31.15pt;height:79.8pt;z-index:2" coordorigin="4603,8924" coordsize="623,159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88" type="#_x0000_t202" style="position:absolute;left:4603;top:8924;width:589;height:409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  <v:textbox>
                <w:txbxContent>
                  <w:p w14:paraId="6D79A942" w14:textId="34288B3D" w:rsidR="00331FED" w:rsidRPr="00D74A5A" w:rsidRDefault="00331FE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74A5A">
                      <w:rPr>
                        <w:rFonts w:ascii="Arial" w:hAnsi="Arial" w:cs="Arial"/>
                        <w:sz w:val="16"/>
                        <w:szCs w:val="16"/>
                      </w:rPr>
                      <w:t>(b)</w:t>
                    </w:r>
                  </w:p>
                </w:txbxContent>
              </v:textbox>
            </v:shape>
            <v:shape id="_x0000_s2089" type="#_x0000_t202" style="position:absolute;left:4637;top:10111;width:589;height:409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  <v:textbox>
                <w:txbxContent>
                  <w:p w14:paraId="66C5C193" w14:textId="5758FA9F" w:rsidR="00331FED" w:rsidRPr="00D74A5A" w:rsidRDefault="00331FE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74A5A">
                      <w:rPr>
                        <w:rFonts w:ascii="Arial" w:hAnsi="Arial" w:cs="Arial"/>
                        <w:sz w:val="16"/>
                        <w:szCs w:val="16"/>
                      </w:rPr>
                      <w:t>(c)</w:t>
                    </w:r>
                  </w:p>
                </w:txbxContent>
              </v:textbox>
            </v:shape>
          </v:group>
        </w:pict>
      </w:r>
      <w:r>
        <w:rPr>
          <w:noProof/>
        </w:rPr>
        <w:pict w14:anchorId="4670C677">
          <v:shape id="Text Box 2" o:spid="_x0000_s2087" type="#_x0000_t202" style="position:absolute;left:0;text-align:left;margin-left:175.2pt;margin-top:3.35pt;width:29.45pt;height:20.45pt;z-index: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>
              <w:txbxContent>
                <w:p w14:paraId="0EE52129" w14:textId="60D3C8FB" w:rsidR="00331FED" w:rsidRPr="00D74A5A" w:rsidRDefault="00331FE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74A5A">
                    <w:rPr>
                      <w:rFonts w:ascii="Arial" w:hAnsi="Arial" w:cs="Arial"/>
                      <w:sz w:val="16"/>
                      <w:szCs w:val="16"/>
                    </w:rPr>
                    <w:t>(a)</w:t>
                  </w:r>
                </w:p>
              </w:txbxContent>
            </v:textbox>
          </v:shape>
        </w:pict>
      </w:r>
      <w:r w:rsidR="00DF5085">
        <w:rPr>
          <w:rFonts w:ascii="Times New Roman" w:hAnsi="Times New Roman"/>
          <w:sz w:val="20"/>
          <w:szCs w:val="20"/>
          <w:lang w:val="en-GB"/>
        </w:rPr>
        <w:pict w14:anchorId="43CE8706">
          <v:shape id="_x0000_i1026" type="#_x0000_t75" style="width:172.2pt;height:186.05pt">
            <v:imagedata r:id="rId12" o:title="" croptop="-2316f"/>
          </v:shape>
        </w:pict>
      </w:r>
    </w:p>
    <w:p w14:paraId="2046D1B6" w14:textId="57872603" w:rsidR="00DC2F07" w:rsidRDefault="00DC2F07" w:rsidP="009F15A5">
      <w:pPr>
        <w:pStyle w:val="Default"/>
        <w:jc w:val="both"/>
        <w:rPr>
          <w:rFonts w:ascii="Times New Roman" w:hAnsi="Times New Roman"/>
          <w:sz w:val="16"/>
          <w:szCs w:val="16"/>
          <w:lang w:val="en-GB" w:eastAsia="pl-PL"/>
        </w:rPr>
      </w:pPr>
      <w:r w:rsidRPr="00DC2F07">
        <w:rPr>
          <w:rFonts w:ascii="Times New Roman" w:hAnsi="Times New Roman"/>
          <w:sz w:val="16"/>
          <w:szCs w:val="16"/>
          <w:lang w:val="en-GB" w:eastAsia="pl-PL"/>
        </w:rPr>
        <w:t xml:space="preserve">Figure </w:t>
      </w:r>
      <w:r w:rsidR="003227F2">
        <w:rPr>
          <w:rFonts w:ascii="Times New Roman" w:hAnsi="Times New Roman"/>
          <w:sz w:val="16"/>
          <w:szCs w:val="16"/>
          <w:lang w:val="en-GB" w:eastAsia="pl-PL"/>
        </w:rPr>
        <w:t>2</w:t>
      </w:r>
      <w:r w:rsidRPr="00DC2F07">
        <w:rPr>
          <w:rFonts w:ascii="Times New Roman" w:hAnsi="Times New Roman"/>
          <w:sz w:val="16"/>
          <w:szCs w:val="16"/>
          <w:lang w:val="en-GB" w:eastAsia="pl-PL"/>
        </w:rPr>
        <w:t>: (</w:t>
      </w:r>
      <w:r w:rsidR="0053792E">
        <w:rPr>
          <w:rFonts w:ascii="Times New Roman" w:hAnsi="Times New Roman"/>
          <w:sz w:val="16"/>
          <w:szCs w:val="16"/>
          <w:lang w:val="en-GB" w:eastAsia="pl-PL"/>
        </w:rPr>
        <w:t>a</w:t>
      </w:r>
      <w:r w:rsidRPr="00DC2F07">
        <w:rPr>
          <w:rFonts w:ascii="Times New Roman" w:hAnsi="Times New Roman"/>
          <w:sz w:val="16"/>
          <w:szCs w:val="16"/>
          <w:lang w:val="en-GB" w:eastAsia="pl-PL"/>
        </w:rPr>
        <w:t>) The PWM driving waveform, (</w:t>
      </w:r>
      <w:r w:rsidR="0053792E">
        <w:rPr>
          <w:rFonts w:ascii="Times New Roman" w:hAnsi="Times New Roman"/>
          <w:sz w:val="16"/>
          <w:szCs w:val="16"/>
          <w:lang w:val="en-GB" w:eastAsia="pl-PL"/>
        </w:rPr>
        <w:t>b</w:t>
      </w:r>
      <w:r w:rsidRPr="00DC2F07">
        <w:rPr>
          <w:rFonts w:ascii="Times New Roman" w:hAnsi="Times New Roman"/>
          <w:sz w:val="16"/>
          <w:szCs w:val="16"/>
          <w:lang w:val="en-GB" w:eastAsia="pl-PL"/>
        </w:rPr>
        <w:t>) the corresponding instant intensity, and (</w:t>
      </w:r>
      <w:r w:rsidR="0053792E">
        <w:rPr>
          <w:rFonts w:ascii="Times New Roman" w:hAnsi="Times New Roman"/>
          <w:sz w:val="16"/>
          <w:szCs w:val="16"/>
          <w:lang w:val="en-GB" w:eastAsia="pl-PL"/>
        </w:rPr>
        <w:t>c</w:t>
      </w:r>
      <w:r w:rsidRPr="00DC2F07">
        <w:rPr>
          <w:rFonts w:ascii="Times New Roman" w:hAnsi="Times New Roman"/>
          <w:sz w:val="16"/>
          <w:szCs w:val="16"/>
          <w:lang w:val="en-GB" w:eastAsia="pl-PL"/>
        </w:rPr>
        <w:t>) the instant phase calculated at gr</w:t>
      </w:r>
      <w:r w:rsidR="00DF302A">
        <w:rPr>
          <w:rFonts w:ascii="Times New Roman" w:hAnsi="Times New Roman"/>
          <w:sz w:val="16"/>
          <w:szCs w:val="16"/>
          <w:lang w:val="en-GB" w:eastAsia="pl-PL"/>
        </w:rPr>
        <w:t>e</w:t>
      </w:r>
      <w:r w:rsidRPr="00DC2F07">
        <w:rPr>
          <w:rFonts w:ascii="Times New Roman" w:hAnsi="Times New Roman"/>
          <w:sz w:val="16"/>
          <w:szCs w:val="16"/>
          <w:lang w:val="en-GB" w:eastAsia="pl-PL"/>
        </w:rPr>
        <w:t>y level 120 within a single modulation period</w:t>
      </w:r>
      <w:r w:rsidR="00331FED">
        <w:rPr>
          <w:rFonts w:ascii="Times New Roman" w:hAnsi="Times New Roman"/>
          <w:sz w:val="16"/>
          <w:szCs w:val="16"/>
          <w:lang w:val="en-GB" w:eastAsia="pl-PL"/>
        </w:rPr>
        <w:t>.</w:t>
      </w:r>
    </w:p>
    <w:p w14:paraId="57E7EC49" w14:textId="77777777" w:rsidR="002C2045" w:rsidRDefault="002C2045" w:rsidP="002C2045">
      <w:pPr>
        <w:pStyle w:val="Default"/>
        <w:rPr>
          <w:rFonts w:ascii="Times New Roman" w:hAnsi="Times New Roman"/>
          <w:sz w:val="16"/>
          <w:szCs w:val="16"/>
          <w:lang w:val="en-GB" w:eastAsia="pl-PL"/>
        </w:rPr>
      </w:pPr>
    </w:p>
    <w:p w14:paraId="2306CB7E" w14:textId="7AA8B3C7" w:rsidR="00946637" w:rsidRDefault="00473241" w:rsidP="00946637">
      <w:pPr>
        <w:pStyle w:val="Default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 Although i</w:t>
      </w:r>
      <w:r w:rsidRPr="00A54148">
        <w:rPr>
          <w:rFonts w:ascii="Times New Roman" w:hAnsi="Times New Roman"/>
          <w:sz w:val="20"/>
          <w:szCs w:val="20"/>
          <w:lang w:val="en-GB"/>
        </w:rPr>
        <w:t xml:space="preserve">n a continuous display, the </w:t>
      </w:r>
      <w:r>
        <w:rPr>
          <w:rFonts w:ascii="Times New Roman" w:hAnsi="Times New Roman"/>
          <w:sz w:val="20"/>
          <w:szCs w:val="20"/>
          <w:lang w:val="en-GB"/>
        </w:rPr>
        <w:t xml:space="preserve">effect of </w:t>
      </w:r>
      <w:r w:rsidRPr="00A54148">
        <w:rPr>
          <w:rFonts w:ascii="Times New Roman" w:hAnsi="Times New Roman"/>
          <w:sz w:val="20"/>
          <w:szCs w:val="20"/>
          <w:lang w:val="en-GB"/>
        </w:rPr>
        <w:t xml:space="preserve">phase flicker is </w:t>
      </w:r>
      <w:r>
        <w:rPr>
          <w:rFonts w:ascii="Times New Roman" w:hAnsi="Times New Roman"/>
          <w:sz w:val="20"/>
          <w:szCs w:val="20"/>
          <w:lang w:val="en-GB"/>
        </w:rPr>
        <w:t>less obvious</w:t>
      </w:r>
      <w:r w:rsidRPr="00A5414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946637">
        <w:rPr>
          <w:rFonts w:ascii="Times New Roman" w:hAnsi="Times New Roman"/>
          <w:sz w:val="20"/>
          <w:szCs w:val="20"/>
          <w:lang w:val="en-GB"/>
        </w:rPr>
        <w:t xml:space="preserve">as </w:t>
      </w:r>
      <w:r w:rsidRPr="00A54148">
        <w:rPr>
          <w:rFonts w:ascii="Times New Roman" w:hAnsi="Times New Roman"/>
          <w:sz w:val="20"/>
          <w:szCs w:val="20"/>
          <w:lang w:val="en-GB"/>
        </w:rPr>
        <w:t xml:space="preserve">the flicker frequency is normally higher than that </w:t>
      </w:r>
      <w:r>
        <w:rPr>
          <w:rFonts w:ascii="Times New Roman" w:hAnsi="Times New Roman"/>
          <w:sz w:val="20"/>
          <w:szCs w:val="20"/>
          <w:lang w:val="en-GB"/>
        </w:rPr>
        <w:t xml:space="preserve">can </w:t>
      </w:r>
      <w:r w:rsidRPr="00A54148">
        <w:rPr>
          <w:rFonts w:ascii="Times New Roman" w:hAnsi="Times New Roman"/>
          <w:sz w:val="20"/>
          <w:szCs w:val="20"/>
          <w:lang w:val="en-GB"/>
        </w:rPr>
        <w:t>be perceived by human eyes [</w:t>
      </w:r>
      <w:r>
        <w:rPr>
          <w:rFonts w:ascii="Times New Roman" w:hAnsi="Times New Roman"/>
          <w:sz w:val="20"/>
          <w:szCs w:val="20"/>
          <w:lang w:val="en-GB"/>
        </w:rPr>
        <w:t>30</w:t>
      </w:r>
      <w:r w:rsidRPr="00A54148">
        <w:rPr>
          <w:rFonts w:ascii="Times New Roman" w:hAnsi="Times New Roman"/>
          <w:sz w:val="20"/>
          <w:szCs w:val="20"/>
          <w:lang w:val="en-GB"/>
        </w:rPr>
        <w:t xml:space="preserve">]. However, in instant holographic </w:t>
      </w:r>
      <w:r>
        <w:rPr>
          <w:rFonts w:ascii="Times New Roman" w:hAnsi="Times New Roman"/>
          <w:sz w:val="20"/>
          <w:szCs w:val="20"/>
          <w:lang w:val="en-GB"/>
        </w:rPr>
        <w:t>reconstruction</w:t>
      </w:r>
      <w:r w:rsidRPr="00A54148">
        <w:rPr>
          <w:rFonts w:ascii="Times New Roman" w:hAnsi="Times New Roman"/>
          <w:sz w:val="20"/>
          <w:szCs w:val="20"/>
          <w:lang w:val="en-GB"/>
        </w:rPr>
        <w:t xml:space="preserve"> or other non-display applications, phase flicker is the culprit of</w:t>
      </w:r>
      <w:r w:rsidR="00946637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A54148">
        <w:rPr>
          <w:rFonts w:ascii="Times New Roman" w:hAnsi="Times New Roman"/>
          <w:sz w:val="20"/>
          <w:szCs w:val="20"/>
          <w:lang w:val="en-GB"/>
        </w:rPr>
        <w:t>instantaneous errors</w:t>
      </w:r>
      <w:r>
        <w:rPr>
          <w:rFonts w:ascii="Times New Roman" w:hAnsi="Times New Roman"/>
          <w:sz w:val="20"/>
          <w:szCs w:val="20"/>
          <w:lang w:val="en-GB"/>
        </w:rPr>
        <w:t xml:space="preserve">, </w:t>
      </w:r>
      <w:r w:rsidR="00531836">
        <w:rPr>
          <w:rFonts w:ascii="Times New Roman" w:hAnsi="Times New Roman"/>
          <w:sz w:val="20"/>
          <w:szCs w:val="20"/>
          <w:lang w:val="en-GB"/>
        </w:rPr>
        <w:t>especially</w:t>
      </w:r>
      <w:r>
        <w:rPr>
          <w:rFonts w:ascii="Times New Roman" w:hAnsi="Times New Roman"/>
          <w:sz w:val="20"/>
          <w:szCs w:val="20"/>
          <w:lang w:val="en-GB"/>
        </w:rPr>
        <w:t xml:space="preserve"> crosstalk</w:t>
      </w:r>
      <w:r w:rsidRPr="00A54148">
        <w:rPr>
          <w:rFonts w:ascii="Times New Roman" w:hAnsi="Times New Roman"/>
          <w:sz w:val="20"/>
          <w:szCs w:val="20"/>
          <w:lang w:val="en-GB"/>
        </w:rPr>
        <w:t>.</w:t>
      </w:r>
      <w:r w:rsidR="00946637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31836">
        <w:rPr>
          <w:rFonts w:ascii="Times New Roman" w:hAnsi="Times New Roman"/>
          <w:sz w:val="20"/>
          <w:szCs w:val="20"/>
          <w:lang w:val="en-GB"/>
        </w:rPr>
        <w:t>Furthermore, p</w:t>
      </w:r>
      <w:r w:rsidR="008B58B2">
        <w:rPr>
          <w:rFonts w:ascii="Times New Roman" w:hAnsi="Times New Roman"/>
          <w:sz w:val="20"/>
          <w:szCs w:val="20"/>
          <w:lang w:val="en-GB"/>
        </w:rPr>
        <w:t>hase flicker</w:t>
      </w:r>
      <w:r w:rsidR="000130BA">
        <w:rPr>
          <w:rFonts w:ascii="Times New Roman" w:hAnsi="Times New Roman"/>
          <w:sz w:val="20"/>
          <w:szCs w:val="20"/>
          <w:lang w:val="en-GB"/>
        </w:rPr>
        <w:t xml:space="preserve"> can </w:t>
      </w:r>
      <w:r w:rsidR="00946637">
        <w:rPr>
          <w:rFonts w:ascii="Times New Roman" w:hAnsi="Times New Roman"/>
          <w:sz w:val="20"/>
          <w:szCs w:val="20"/>
          <w:lang w:val="en-GB"/>
        </w:rPr>
        <w:t xml:space="preserve">also </w:t>
      </w:r>
      <w:r w:rsidR="00C4791D">
        <w:rPr>
          <w:rFonts w:ascii="Times New Roman" w:hAnsi="Times New Roman"/>
          <w:sz w:val="20"/>
          <w:szCs w:val="20"/>
          <w:lang w:val="en-GB"/>
        </w:rPr>
        <w:t>lead to</w:t>
      </w:r>
      <w:r w:rsidR="000130BA">
        <w:rPr>
          <w:rFonts w:ascii="Times New Roman" w:hAnsi="Times New Roman"/>
          <w:sz w:val="20"/>
          <w:szCs w:val="20"/>
          <w:lang w:val="en-GB"/>
        </w:rPr>
        <w:t xml:space="preserve"> phase overlapping between adjacent phase levels</w:t>
      </w:r>
      <w:r w:rsidR="00C4791D">
        <w:rPr>
          <w:rFonts w:ascii="Times New Roman" w:hAnsi="Times New Roman"/>
          <w:sz w:val="20"/>
          <w:szCs w:val="20"/>
          <w:lang w:val="en-GB"/>
        </w:rPr>
        <w:t xml:space="preserve">, limiting </w:t>
      </w:r>
      <w:r w:rsidR="000130BA">
        <w:rPr>
          <w:rFonts w:ascii="Times New Roman" w:hAnsi="Times New Roman"/>
          <w:sz w:val="20"/>
          <w:szCs w:val="20"/>
          <w:lang w:val="en-GB"/>
        </w:rPr>
        <w:t xml:space="preserve">the number of the phase levels and </w:t>
      </w:r>
      <w:r w:rsidR="008B58B2">
        <w:rPr>
          <w:rFonts w:ascii="Times New Roman" w:hAnsi="Times New Roman"/>
          <w:sz w:val="20"/>
          <w:szCs w:val="20"/>
          <w:lang w:val="en-GB"/>
        </w:rPr>
        <w:t xml:space="preserve">hence </w:t>
      </w:r>
      <w:r w:rsidR="000130BA">
        <w:rPr>
          <w:rFonts w:ascii="Times New Roman" w:hAnsi="Times New Roman"/>
          <w:sz w:val="20"/>
          <w:szCs w:val="20"/>
          <w:lang w:val="en-GB"/>
        </w:rPr>
        <w:t xml:space="preserve">the information bandwidth that an LCOS SLM can deliver. </w:t>
      </w:r>
    </w:p>
    <w:p w14:paraId="77609D0F" w14:textId="2E798433" w:rsidR="002C2045" w:rsidRDefault="00946637" w:rsidP="00946637">
      <w:pPr>
        <w:pStyle w:val="Default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F302A">
        <w:rPr>
          <w:rFonts w:ascii="Times New Roman" w:hAnsi="Times New Roman"/>
          <w:sz w:val="20"/>
          <w:szCs w:val="20"/>
          <w:lang w:val="en-GB"/>
        </w:rPr>
        <w:t xml:space="preserve">To minimise </w:t>
      </w:r>
      <w:r w:rsidR="002C2045" w:rsidRPr="002C2045">
        <w:rPr>
          <w:rFonts w:ascii="Times New Roman" w:hAnsi="Times New Roman"/>
          <w:sz w:val="20"/>
          <w:szCs w:val="20"/>
          <w:lang w:val="en-GB"/>
        </w:rPr>
        <w:t xml:space="preserve">the phase flicker, </w:t>
      </w:r>
      <w:r w:rsidR="001D4D43">
        <w:rPr>
          <w:rFonts w:ascii="Times New Roman" w:hAnsi="Times New Roman"/>
          <w:sz w:val="20"/>
          <w:szCs w:val="20"/>
          <w:lang w:val="en-GB"/>
        </w:rPr>
        <w:t>the signal pulse of each</w:t>
      </w:r>
      <w:r w:rsidR="00CE27E4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D4D43">
        <w:rPr>
          <w:rFonts w:ascii="Times New Roman" w:hAnsi="Times New Roman"/>
          <w:sz w:val="20"/>
          <w:szCs w:val="20"/>
          <w:lang w:val="en-GB"/>
        </w:rPr>
        <w:t>gr</w:t>
      </w:r>
      <w:r w:rsidR="00783437">
        <w:rPr>
          <w:rFonts w:ascii="Times New Roman" w:hAnsi="Times New Roman"/>
          <w:sz w:val="20"/>
          <w:szCs w:val="20"/>
          <w:lang w:val="en-GB"/>
        </w:rPr>
        <w:t>e</w:t>
      </w:r>
      <w:r w:rsidR="001D4D43">
        <w:rPr>
          <w:rFonts w:ascii="Times New Roman" w:hAnsi="Times New Roman"/>
          <w:sz w:val="20"/>
          <w:szCs w:val="20"/>
          <w:lang w:val="en-GB"/>
        </w:rPr>
        <w:t xml:space="preserve">y level should be arranged as uniformly as possible. </w:t>
      </w:r>
      <w:r w:rsidR="00DB2AC8">
        <w:rPr>
          <w:rFonts w:ascii="Times New Roman" w:hAnsi="Times New Roman"/>
          <w:sz w:val="20"/>
          <w:szCs w:val="20"/>
          <w:lang w:val="en-GB"/>
        </w:rPr>
        <w:t>A</w:t>
      </w:r>
      <w:r w:rsidR="0037098A">
        <w:rPr>
          <w:rFonts w:ascii="Times New Roman" w:hAnsi="Times New Roman"/>
          <w:sz w:val="20"/>
          <w:szCs w:val="20"/>
          <w:lang w:val="en-GB"/>
        </w:rPr>
        <w:t>verage</w:t>
      </w:r>
      <w:r w:rsidR="00DB2AC8">
        <w:rPr>
          <w:rFonts w:ascii="Times New Roman" w:hAnsi="Times New Roman"/>
          <w:sz w:val="20"/>
          <w:szCs w:val="20"/>
          <w:lang w:val="en-GB"/>
        </w:rPr>
        <w:t>d</w:t>
      </w:r>
      <w:r w:rsidR="0037098A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CE27E4">
        <w:rPr>
          <w:rFonts w:ascii="Times New Roman" w:hAnsi="Times New Roman"/>
          <w:sz w:val="20"/>
          <w:szCs w:val="20"/>
          <w:lang w:val="en-GB"/>
        </w:rPr>
        <w:t xml:space="preserve">phase flicker </w:t>
      </w:r>
      <w:r w:rsidR="00DB2AC8">
        <w:rPr>
          <w:rFonts w:ascii="Times New Roman" w:hAnsi="Times New Roman"/>
          <w:sz w:val="20"/>
          <w:szCs w:val="20"/>
          <w:lang w:val="en-GB"/>
        </w:rPr>
        <w:t>of 0.0018</w:t>
      </w:r>
      <w:r w:rsidR="00DB2AC8">
        <w:rPr>
          <w:rFonts w:ascii="Times New Roman" w:hAnsi="Times New Roman" w:cs="Times New Roman"/>
          <w:sz w:val="20"/>
          <w:szCs w:val="20"/>
          <w:lang w:val="en-GB"/>
        </w:rPr>
        <w:t>π</w:t>
      </w:r>
      <w:r w:rsidR="00DB2AC8">
        <w:rPr>
          <w:rFonts w:ascii="Times New Roman" w:hAnsi="Times New Roman"/>
          <w:sz w:val="20"/>
          <w:szCs w:val="20"/>
          <w:lang w:val="en-GB"/>
        </w:rPr>
        <w:t xml:space="preserve"> was reported </w:t>
      </w:r>
      <w:r w:rsidR="00CE27E4">
        <w:rPr>
          <w:rFonts w:ascii="Times New Roman" w:hAnsi="Times New Roman"/>
          <w:sz w:val="20"/>
          <w:szCs w:val="20"/>
          <w:lang w:val="en-GB"/>
        </w:rPr>
        <w:t>in a 6</w:t>
      </w:r>
      <w:r w:rsidR="00DB2AC8">
        <w:rPr>
          <w:rFonts w:ascii="Times New Roman" w:hAnsi="Times New Roman"/>
          <w:sz w:val="20"/>
          <w:szCs w:val="20"/>
          <w:lang w:val="en-GB"/>
        </w:rPr>
        <w:t> </w:t>
      </w:r>
      <w:r w:rsidR="00BC6AF9">
        <w:rPr>
          <w:rFonts w:ascii="Times New Roman" w:hAnsi="Times New Roman" w:cs="Times New Roman"/>
          <w:sz w:val="20"/>
          <w:szCs w:val="20"/>
          <w:lang w:val="en-GB"/>
        </w:rPr>
        <w:t>µ</w:t>
      </w:r>
      <w:r w:rsidR="00BC6AF9">
        <w:rPr>
          <w:rFonts w:ascii="Times New Roman" w:hAnsi="Times New Roman"/>
          <w:sz w:val="20"/>
          <w:szCs w:val="20"/>
          <w:lang w:val="en-GB"/>
        </w:rPr>
        <w:t>m</w:t>
      </w:r>
      <w:r w:rsidR="00DB2AC8">
        <w:rPr>
          <w:rFonts w:ascii="Times New Roman" w:hAnsi="Times New Roman"/>
          <w:sz w:val="20"/>
          <w:szCs w:val="20"/>
          <w:lang w:val="en-GB"/>
        </w:rPr>
        <w:t xml:space="preserve"> pixel</w:t>
      </w:r>
      <w:r w:rsidR="00CE27E4">
        <w:rPr>
          <w:rFonts w:ascii="Times New Roman" w:hAnsi="Times New Roman"/>
          <w:sz w:val="20"/>
          <w:szCs w:val="20"/>
          <w:lang w:val="en-GB"/>
        </w:rPr>
        <w:t xml:space="preserve"> LCOS</w:t>
      </w:r>
      <w:r w:rsidR="00DB2AC8">
        <w:rPr>
          <w:rFonts w:ascii="Times New Roman" w:hAnsi="Times New Roman"/>
          <w:sz w:val="20"/>
          <w:szCs w:val="20"/>
          <w:lang w:val="en-GB"/>
        </w:rPr>
        <w:t xml:space="preserve"> SLM</w:t>
      </w:r>
      <w:r w:rsidR="00CE27E4">
        <w:rPr>
          <w:rFonts w:ascii="Times New Roman" w:hAnsi="Times New Roman"/>
          <w:sz w:val="20"/>
          <w:szCs w:val="20"/>
          <w:lang w:val="en-GB"/>
        </w:rPr>
        <w:t xml:space="preserve"> for </w:t>
      </w:r>
      <w:r w:rsidR="009B5312">
        <w:rPr>
          <w:rFonts w:ascii="Times New Roman" w:hAnsi="Times New Roman"/>
          <w:sz w:val="20"/>
          <w:szCs w:val="20"/>
          <w:lang w:val="en-GB"/>
        </w:rPr>
        <w:t xml:space="preserve">8-bit </w:t>
      </w:r>
      <w:r w:rsidR="00CE27E4">
        <w:rPr>
          <w:rFonts w:ascii="Times New Roman" w:hAnsi="Times New Roman"/>
          <w:sz w:val="20"/>
          <w:szCs w:val="20"/>
          <w:lang w:val="en-GB"/>
        </w:rPr>
        <w:t xml:space="preserve">infrared </w:t>
      </w:r>
      <w:r w:rsidR="009B5312">
        <w:rPr>
          <w:rFonts w:ascii="Times New Roman" w:hAnsi="Times New Roman"/>
          <w:sz w:val="20"/>
          <w:szCs w:val="20"/>
          <w:lang w:val="en-GB"/>
        </w:rPr>
        <w:t>modulation</w:t>
      </w:r>
      <w:r w:rsidR="008C1336">
        <w:rPr>
          <w:rFonts w:ascii="Times New Roman" w:hAnsi="Times New Roman"/>
          <w:sz w:val="20"/>
          <w:szCs w:val="20"/>
          <w:lang w:val="en-GB"/>
        </w:rPr>
        <w:t xml:space="preserve"> with manually </w:t>
      </w:r>
      <w:r w:rsidR="009B5312">
        <w:rPr>
          <w:rFonts w:ascii="Times New Roman" w:hAnsi="Times New Roman"/>
          <w:sz w:val="20"/>
          <w:szCs w:val="20"/>
          <w:lang w:val="en-GB"/>
        </w:rPr>
        <w:t xml:space="preserve">optimized </w:t>
      </w:r>
      <w:r w:rsidR="008C1336">
        <w:rPr>
          <w:rFonts w:ascii="Times New Roman" w:hAnsi="Times New Roman"/>
          <w:sz w:val="20"/>
          <w:szCs w:val="20"/>
          <w:lang w:val="en-GB"/>
        </w:rPr>
        <w:t>driving patterns</w:t>
      </w:r>
      <w:r w:rsidR="009B5312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9B5312">
        <w:rPr>
          <w:rFonts w:ascii="Times New Roman" w:hAnsi="Times New Roman" w:hint="eastAsia"/>
          <w:sz w:val="20"/>
          <w:szCs w:val="20"/>
          <w:lang w:val="en-GB"/>
        </w:rPr>
        <w:t>[</w:t>
      </w:r>
      <w:r w:rsidR="009B5312">
        <w:rPr>
          <w:rFonts w:ascii="Times New Roman" w:hAnsi="Times New Roman"/>
          <w:sz w:val="20"/>
          <w:szCs w:val="20"/>
          <w:lang w:val="en-GB"/>
        </w:rPr>
        <w:t>3</w:t>
      </w:r>
      <w:r w:rsidR="009E6AB5">
        <w:rPr>
          <w:rFonts w:ascii="Times New Roman" w:hAnsi="Times New Roman"/>
          <w:sz w:val="20"/>
          <w:szCs w:val="20"/>
          <w:lang w:val="en-GB"/>
        </w:rPr>
        <w:t>1</w:t>
      </w:r>
      <w:r w:rsidR="009B5312">
        <w:rPr>
          <w:rFonts w:ascii="Times New Roman" w:hAnsi="Times New Roman"/>
          <w:sz w:val="20"/>
          <w:szCs w:val="20"/>
          <w:lang w:val="en-GB"/>
        </w:rPr>
        <w:t xml:space="preserve">]. </w:t>
      </w:r>
      <w:r w:rsidR="0067174A">
        <w:rPr>
          <w:rFonts w:ascii="Times New Roman" w:hAnsi="Times New Roman"/>
          <w:sz w:val="20"/>
          <w:szCs w:val="20"/>
          <w:lang w:val="en-GB"/>
        </w:rPr>
        <w:t xml:space="preserve">In </w:t>
      </w:r>
      <w:r w:rsidR="00B35450">
        <w:rPr>
          <w:rFonts w:ascii="Times New Roman" w:hAnsi="Times New Roman"/>
          <w:sz w:val="20"/>
          <w:szCs w:val="20"/>
          <w:lang w:val="en-GB"/>
        </w:rPr>
        <w:t>which</w:t>
      </w:r>
      <w:r w:rsidR="0067174A">
        <w:rPr>
          <w:rFonts w:ascii="Times New Roman" w:hAnsi="Times New Roman"/>
          <w:sz w:val="20"/>
          <w:szCs w:val="20"/>
          <w:lang w:val="en-GB"/>
        </w:rPr>
        <w:t>,</w:t>
      </w:r>
      <w:r w:rsidR="0013134B">
        <w:rPr>
          <w:rFonts w:ascii="Times New Roman" w:hAnsi="Times New Roman"/>
          <w:sz w:val="20"/>
          <w:szCs w:val="20"/>
          <w:lang w:val="en-GB"/>
        </w:rPr>
        <w:t xml:space="preserve"> the</w:t>
      </w:r>
      <w:r w:rsidR="00D435BF">
        <w:rPr>
          <w:rFonts w:ascii="Times New Roman" w:hAnsi="Times New Roman"/>
          <w:sz w:val="20"/>
          <w:szCs w:val="20"/>
          <w:lang w:val="en-GB"/>
        </w:rPr>
        <w:t xml:space="preserve"> phase flicker </w:t>
      </w:r>
      <w:r w:rsidR="0013134B">
        <w:rPr>
          <w:rFonts w:ascii="Times New Roman" w:hAnsi="Times New Roman"/>
          <w:sz w:val="20"/>
          <w:szCs w:val="20"/>
          <w:lang w:val="en-GB"/>
        </w:rPr>
        <w:t>was reduce</w:t>
      </w:r>
      <w:r w:rsidR="00BA46D7">
        <w:rPr>
          <w:rFonts w:ascii="Times New Roman" w:hAnsi="Times New Roman"/>
          <w:sz w:val="20"/>
          <w:szCs w:val="20"/>
          <w:lang w:val="en-GB"/>
        </w:rPr>
        <w:t>d</w:t>
      </w:r>
      <w:r w:rsidR="0013134B">
        <w:rPr>
          <w:rFonts w:ascii="Times New Roman" w:hAnsi="Times New Roman"/>
          <w:sz w:val="20"/>
          <w:szCs w:val="20"/>
          <w:lang w:val="en-GB"/>
        </w:rPr>
        <w:t xml:space="preserve"> to such a level to eliminate</w:t>
      </w:r>
      <w:r w:rsidR="00BA46D7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3134B">
        <w:rPr>
          <w:rFonts w:ascii="Times New Roman" w:hAnsi="Times New Roman"/>
          <w:sz w:val="20"/>
          <w:szCs w:val="20"/>
          <w:lang w:val="en-GB"/>
        </w:rPr>
        <w:t>overlap of</w:t>
      </w:r>
      <w:r w:rsidR="00D435BF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435BF" w:rsidRPr="00D435BF">
        <w:rPr>
          <w:rFonts w:ascii="Times New Roman" w:hAnsi="Times New Roman" w:hint="eastAsia"/>
          <w:sz w:val="20"/>
          <w:szCs w:val="20"/>
          <w:lang w:val="en-GB"/>
        </w:rPr>
        <w:t>the adjacent phase levels</w:t>
      </w:r>
      <w:r w:rsidR="0013134B">
        <w:rPr>
          <w:rFonts w:ascii="Times New Roman" w:hAnsi="Times New Roman"/>
          <w:sz w:val="20"/>
          <w:szCs w:val="20"/>
          <w:lang w:val="en-GB"/>
        </w:rPr>
        <w:t xml:space="preserve"> for 8-bit modulation</w:t>
      </w:r>
      <w:r w:rsidR="00D435BF" w:rsidRPr="00D435BF">
        <w:rPr>
          <w:rFonts w:ascii="Times New Roman" w:hAnsi="Times New Roman" w:hint="eastAsia"/>
          <w:sz w:val="20"/>
          <w:szCs w:val="20"/>
          <w:lang w:val="en-GB"/>
        </w:rPr>
        <w:t>,</w:t>
      </w:r>
      <w:r w:rsidR="00DB2AC8">
        <w:rPr>
          <w:rFonts w:ascii="Times New Roman" w:hAnsi="Times New Roman"/>
          <w:sz w:val="20"/>
          <w:szCs w:val="20"/>
          <w:lang w:val="en-GB"/>
        </w:rPr>
        <w:t xml:space="preserve"> as shown in</w:t>
      </w:r>
      <w:r w:rsidR="0013134B">
        <w:rPr>
          <w:rFonts w:ascii="Times New Roman" w:hAnsi="Times New Roman"/>
          <w:sz w:val="20"/>
          <w:szCs w:val="20"/>
          <w:lang w:val="en-GB"/>
        </w:rPr>
        <w:t xml:space="preserve"> figure </w:t>
      </w:r>
      <w:r w:rsidR="00DF5085">
        <w:rPr>
          <w:rFonts w:ascii="Times New Roman" w:hAnsi="Times New Roman"/>
          <w:sz w:val="20"/>
          <w:szCs w:val="20"/>
          <w:lang w:val="en-GB"/>
        </w:rPr>
        <w:t>3</w:t>
      </w:r>
      <w:r w:rsidR="0013134B">
        <w:rPr>
          <w:rFonts w:ascii="Times New Roman" w:hAnsi="Times New Roman"/>
          <w:sz w:val="20"/>
          <w:szCs w:val="20"/>
          <w:lang w:val="en-GB"/>
        </w:rPr>
        <w:t>.</w:t>
      </w:r>
      <w:r w:rsidR="0067174A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435BF">
        <w:rPr>
          <w:rFonts w:ascii="Times New Roman" w:hAnsi="Times New Roman"/>
          <w:sz w:val="20"/>
          <w:szCs w:val="20"/>
          <w:lang w:val="en-GB"/>
        </w:rPr>
        <w:t xml:space="preserve">As a result, </w:t>
      </w:r>
      <w:r w:rsidR="0067174A">
        <w:rPr>
          <w:rFonts w:ascii="Times New Roman" w:hAnsi="Times New Roman"/>
          <w:sz w:val="20"/>
          <w:szCs w:val="20"/>
          <w:lang w:val="en-GB"/>
        </w:rPr>
        <w:t xml:space="preserve">a 17.7% </w:t>
      </w:r>
      <w:r w:rsidR="003C682D">
        <w:rPr>
          <w:rFonts w:ascii="Times New Roman" w:hAnsi="Times New Roman"/>
          <w:sz w:val="20"/>
          <w:szCs w:val="20"/>
          <w:lang w:val="en-GB"/>
        </w:rPr>
        <w:t xml:space="preserve">improvement on the </w:t>
      </w:r>
      <w:r w:rsidR="001F0B6F">
        <w:rPr>
          <w:rFonts w:ascii="Times New Roman" w:hAnsi="Times New Roman"/>
          <w:sz w:val="20"/>
          <w:szCs w:val="20"/>
          <w:lang w:val="en-GB"/>
        </w:rPr>
        <w:t xml:space="preserve">holographic reconstructed </w:t>
      </w:r>
      <w:r w:rsidR="003C682D">
        <w:rPr>
          <w:rFonts w:ascii="Times New Roman" w:hAnsi="Times New Roman"/>
          <w:sz w:val="20"/>
          <w:szCs w:val="20"/>
          <w:lang w:val="en-GB"/>
        </w:rPr>
        <w:t xml:space="preserve">image in terms of RMS </w:t>
      </w:r>
      <w:r w:rsidR="00A121F2">
        <w:rPr>
          <w:rFonts w:ascii="Times New Roman" w:hAnsi="Times New Roman"/>
          <w:sz w:val="20"/>
          <w:szCs w:val="20"/>
          <w:lang w:val="en-GB"/>
        </w:rPr>
        <w:t>contrast</w:t>
      </w:r>
      <w:r w:rsidR="003C682D">
        <w:rPr>
          <w:rFonts w:ascii="Times New Roman" w:hAnsi="Times New Roman"/>
          <w:sz w:val="20"/>
          <w:szCs w:val="20"/>
          <w:lang w:val="en-GB"/>
        </w:rPr>
        <w:t xml:space="preserve"> ratio </w:t>
      </w:r>
      <w:r w:rsidR="008C1336">
        <w:rPr>
          <w:rFonts w:ascii="Times New Roman" w:hAnsi="Times New Roman"/>
          <w:sz w:val="20"/>
          <w:szCs w:val="20"/>
          <w:lang w:val="en-GB"/>
        </w:rPr>
        <w:t>wa</w:t>
      </w:r>
      <w:r w:rsidR="003C682D">
        <w:rPr>
          <w:rFonts w:ascii="Times New Roman" w:hAnsi="Times New Roman"/>
          <w:sz w:val="20"/>
          <w:szCs w:val="20"/>
          <w:lang w:val="en-GB"/>
        </w:rPr>
        <w:t xml:space="preserve">s achieved by </w:t>
      </w:r>
      <w:r w:rsidR="00A121F2">
        <w:rPr>
          <w:rFonts w:ascii="Times New Roman" w:hAnsi="Times New Roman"/>
          <w:sz w:val="20"/>
          <w:szCs w:val="20"/>
          <w:lang w:val="en-GB"/>
        </w:rPr>
        <w:t xml:space="preserve">a </w:t>
      </w:r>
      <w:r w:rsidR="005818CB">
        <w:rPr>
          <w:rFonts w:ascii="Times New Roman" w:hAnsi="Times New Roman"/>
          <w:sz w:val="20"/>
          <w:szCs w:val="20"/>
          <w:lang w:val="en-GB"/>
        </w:rPr>
        <w:t>50% flicker reduction</w:t>
      </w:r>
      <w:r w:rsidR="008C1336">
        <w:rPr>
          <w:rFonts w:ascii="Times New Roman" w:hAnsi="Times New Roman"/>
          <w:sz w:val="20"/>
          <w:szCs w:val="20"/>
          <w:lang w:val="en-GB"/>
        </w:rPr>
        <w:t xml:space="preserve"> together with phase linearisation, </w:t>
      </w:r>
      <w:r w:rsidR="00F85733">
        <w:rPr>
          <w:rFonts w:ascii="Times New Roman" w:hAnsi="Times New Roman"/>
          <w:sz w:val="20"/>
          <w:szCs w:val="20"/>
          <w:lang w:val="en-GB"/>
        </w:rPr>
        <w:t>as shown in figure</w:t>
      </w:r>
      <w:r w:rsidR="00020A19">
        <w:rPr>
          <w:rFonts w:ascii="Times New Roman" w:hAnsi="Times New Roman"/>
          <w:sz w:val="20"/>
          <w:szCs w:val="20"/>
          <w:lang w:val="en-GB"/>
        </w:rPr>
        <w:t> </w:t>
      </w:r>
      <w:r w:rsidR="00DF5085">
        <w:rPr>
          <w:rFonts w:ascii="Times New Roman" w:hAnsi="Times New Roman"/>
          <w:sz w:val="20"/>
          <w:szCs w:val="20"/>
          <w:lang w:val="en-GB"/>
        </w:rPr>
        <w:t>4</w:t>
      </w:r>
      <w:r w:rsidR="00F85733">
        <w:rPr>
          <w:rFonts w:ascii="Times New Roman" w:hAnsi="Times New Roman"/>
          <w:sz w:val="20"/>
          <w:szCs w:val="20"/>
          <w:lang w:val="en-GB"/>
        </w:rPr>
        <w:t>.</w:t>
      </w:r>
      <w:r w:rsidR="00BF4CF7">
        <w:rPr>
          <w:rFonts w:ascii="Times New Roman" w:hAnsi="Times New Roman"/>
          <w:sz w:val="20"/>
          <w:szCs w:val="20"/>
          <w:lang w:val="en-GB"/>
        </w:rPr>
        <w:t xml:space="preserve"> This is followed by</w:t>
      </w:r>
      <w:r w:rsidR="00020A19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11DC7">
        <w:rPr>
          <w:rFonts w:ascii="Times New Roman" w:hAnsi="Times New Roman"/>
          <w:sz w:val="20"/>
          <w:szCs w:val="20"/>
          <w:lang w:val="en-GB"/>
        </w:rPr>
        <w:t xml:space="preserve">a deep learning </w:t>
      </w:r>
      <w:r w:rsidR="00BF4CF7">
        <w:rPr>
          <w:rFonts w:ascii="Times New Roman" w:hAnsi="Times New Roman"/>
          <w:sz w:val="20"/>
          <w:szCs w:val="20"/>
          <w:lang w:val="en-GB"/>
        </w:rPr>
        <w:t xml:space="preserve">method of </w:t>
      </w:r>
      <w:r w:rsidR="00D11DC7">
        <w:rPr>
          <w:rFonts w:ascii="Times New Roman" w:hAnsi="Times New Roman"/>
          <w:sz w:val="20"/>
          <w:szCs w:val="20"/>
          <w:lang w:val="en-GB"/>
        </w:rPr>
        <w:t xml:space="preserve">pattern optimization </w:t>
      </w:r>
      <w:r w:rsidR="00BF4CF7">
        <w:rPr>
          <w:rFonts w:ascii="Times New Roman" w:hAnsi="Times New Roman"/>
          <w:sz w:val="20"/>
          <w:szCs w:val="20"/>
          <w:lang w:val="en-GB"/>
        </w:rPr>
        <w:t>for</w:t>
      </w:r>
      <w:r w:rsidR="0037098A">
        <w:rPr>
          <w:rFonts w:ascii="Times New Roman" w:hAnsi="Times New Roman"/>
          <w:sz w:val="20"/>
          <w:szCs w:val="20"/>
          <w:lang w:val="en-GB"/>
        </w:rPr>
        <w:t xml:space="preserve"> an average</w:t>
      </w:r>
      <w:r w:rsidR="00BF4CF7">
        <w:rPr>
          <w:rFonts w:ascii="Times New Roman" w:hAnsi="Times New Roman"/>
          <w:sz w:val="20"/>
          <w:szCs w:val="20"/>
          <w:lang w:val="en-GB"/>
        </w:rPr>
        <w:t>d</w:t>
      </w:r>
      <w:r w:rsidR="0037098A">
        <w:rPr>
          <w:rFonts w:ascii="Times New Roman" w:hAnsi="Times New Roman"/>
          <w:sz w:val="20"/>
          <w:szCs w:val="20"/>
          <w:lang w:val="en-GB"/>
        </w:rPr>
        <w:t xml:space="preserve"> phase flicker of 0.0011</w:t>
      </w:r>
      <w:r w:rsidR="00BC6AF9">
        <w:rPr>
          <w:rFonts w:ascii="Times New Roman" w:hAnsi="Times New Roman" w:cs="Times New Roman"/>
          <w:sz w:val="20"/>
          <w:szCs w:val="20"/>
          <w:lang w:val="en-GB"/>
        </w:rPr>
        <w:t>π</w:t>
      </w:r>
      <w:r w:rsidR="00BC6AF9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BF4CF7">
        <w:rPr>
          <w:rFonts w:ascii="Times New Roman" w:hAnsi="Times New Roman"/>
          <w:sz w:val="20"/>
          <w:szCs w:val="20"/>
          <w:lang w:val="en-GB"/>
        </w:rPr>
        <w:t xml:space="preserve">and 10-bit modulation </w:t>
      </w:r>
      <w:r w:rsidR="006134A8">
        <w:rPr>
          <w:rFonts w:ascii="Times New Roman" w:hAnsi="Times New Roman"/>
          <w:sz w:val="20"/>
          <w:szCs w:val="20"/>
          <w:lang w:val="en-GB"/>
        </w:rPr>
        <w:t>[3</w:t>
      </w:r>
      <w:r w:rsidR="009E6AB5">
        <w:rPr>
          <w:rFonts w:ascii="Times New Roman" w:hAnsi="Times New Roman"/>
          <w:sz w:val="20"/>
          <w:szCs w:val="20"/>
          <w:lang w:val="en-GB"/>
        </w:rPr>
        <w:t>2</w:t>
      </w:r>
      <w:r w:rsidR="006134A8">
        <w:rPr>
          <w:rFonts w:ascii="Times New Roman" w:hAnsi="Times New Roman"/>
          <w:sz w:val="20"/>
          <w:szCs w:val="20"/>
          <w:lang w:val="en-GB"/>
        </w:rPr>
        <w:t>].</w:t>
      </w:r>
      <w:r w:rsidR="00BA1C1E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CE3502">
        <w:rPr>
          <w:rFonts w:ascii="Times New Roman" w:hAnsi="Times New Roman"/>
          <w:sz w:val="20"/>
          <w:szCs w:val="20"/>
          <w:lang w:val="en-GB"/>
        </w:rPr>
        <w:t>O</w:t>
      </w:r>
      <w:r w:rsidR="002C0409">
        <w:rPr>
          <w:rFonts w:ascii="Times New Roman" w:hAnsi="Times New Roman"/>
          <w:sz w:val="20"/>
          <w:szCs w:val="20"/>
          <w:lang w:val="en-GB"/>
        </w:rPr>
        <w:t xml:space="preserve">ther </w:t>
      </w:r>
      <w:r w:rsidR="00CE3502">
        <w:rPr>
          <w:rFonts w:ascii="Times New Roman" w:hAnsi="Times New Roman"/>
          <w:sz w:val="20"/>
          <w:szCs w:val="20"/>
          <w:lang w:val="en-GB"/>
        </w:rPr>
        <w:t xml:space="preserve">LCOS driving </w:t>
      </w:r>
      <w:r w:rsidR="002C0409">
        <w:rPr>
          <w:rFonts w:ascii="Times New Roman" w:hAnsi="Times New Roman"/>
          <w:sz w:val="20"/>
          <w:szCs w:val="20"/>
          <w:lang w:val="en-GB"/>
        </w:rPr>
        <w:t xml:space="preserve">methods </w:t>
      </w:r>
      <w:r w:rsidR="001E79F9">
        <w:rPr>
          <w:rFonts w:ascii="Times New Roman" w:hAnsi="Times New Roman"/>
          <w:sz w:val="20"/>
          <w:szCs w:val="20"/>
          <w:lang w:val="en-GB"/>
        </w:rPr>
        <w:t xml:space="preserve">including high-frequency </w:t>
      </w:r>
      <w:r w:rsidR="0002469F">
        <w:rPr>
          <w:rFonts w:ascii="Times New Roman" w:hAnsi="Times New Roman"/>
          <w:sz w:val="20"/>
          <w:szCs w:val="20"/>
          <w:lang w:val="en-GB"/>
        </w:rPr>
        <w:t>field inversion and DC balancing</w:t>
      </w:r>
      <w:r w:rsidR="00CE3502">
        <w:rPr>
          <w:rFonts w:ascii="Times New Roman" w:hAnsi="Times New Roman"/>
          <w:sz w:val="20"/>
          <w:szCs w:val="20"/>
          <w:lang w:val="en-GB"/>
        </w:rPr>
        <w:t xml:space="preserve"> failed</w:t>
      </w:r>
      <w:r w:rsidR="00833F34">
        <w:rPr>
          <w:rFonts w:ascii="Times New Roman" w:hAnsi="Times New Roman"/>
          <w:sz w:val="20"/>
          <w:szCs w:val="20"/>
          <w:lang w:val="en-GB"/>
        </w:rPr>
        <w:t xml:space="preserve"> to reach the same </w:t>
      </w:r>
      <w:r w:rsidR="00CA2144">
        <w:rPr>
          <w:rFonts w:ascii="Times New Roman" w:hAnsi="Times New Roman"/>
          <w:sz w:val="20"/>
          <w:szCs w:val="20"/>
          <w:lang w:val="en-GB"/>
        </w:rPr>
        <w:t xml:space="preserve">optimization </w:t>
      </w:r>
      <w:r w:rsidR="00B07900">
        <w:rPr>
          <w:rFonts w:ascii="Times New Roman" w:hAnsi="Times New Roman"/>
          <w:sz w:val="20"/>
          <w:szCs w:val="20"/>
          <w:lang w:val="en-GB"/>
        </w:rPr>
        <w:t>effect [</w:t>
      </w:r>
      <w:r w:rsidR="00BA3BD7">
        <w:rPr>
          <w:rFonts w:ascii="Times New Roman" w:hAnsi="Times New Roman"/>
          <w:sz w:val="20"/>
          <w:szCs w:val="20"/>
          <w:lang w:val="en-GB"/>
        </w:rPr>
        <w:t>3</w:t>
      </w:r>
      <w:r w:rsidR="009E6AB5">
        <w:rPr>
          <w:rFonts w:ascii="Times New Roman" w:hAnsi="Times New Roman"/>
          <w:sz w:val="20"/>
          <w:szCs w:val="20"/>
          <w:lang w:val="en-GB"/>
        </w:rPr>
        <w:t>3</w:t>
      </w:r>
      <w:r w:rsidR="00B07900">
        <w:rPr>
          <w:rFonts w:ascii="Times New Roman" w:hAnsi="Times New Roman"/>
          <w:sz w:val="20"/>
          <w:szCs w:val="20"/>
          <w:lang w:val="en-GB"/>
        </w:rPr>
        <w:t>]</w:t>
      </w:r>
      <w:r w:rsidR="00CA2144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B157CB">
        <w:rPr>
          <w:rFonts w:ascii="Times New Roman" w:hAnsi="Times New Roman"/>
          <w:sz w:val="20"/>
          <w:szCs w:val="20"/>
          <w:lang w:val="en-GB"/>
        </w:rPr>
        <w:t>Finally</w:t>
      </w:r>
      <w:r w:rsidR="0032432F">
        <w:rPr>
          <w:rFonts w:ascii="Times New Roman" w:hAnsi="Times New Roman"/>
          <w:sz w:val="20"/>
          <w:szCs w:val="20"/>
          <w:lang w:val="en-GB"/>
        </w:rPr>
        <w:t xml:space="preserve">, </w:t>
      </w:r>
      <w:r w:rsidR="00BE2F59">
        <w:rPr>
          <w:rFonts w:ascii="Times New Roman" w:hAnsi="Times New Roman"/>
          <w:sz w:val="20"/>
          <w:szCs w:val="20"/>
          <w:lang w:val="en-GB"/>
        </w:rPr>
        <w:t xml:space="preserve">phase flicker can be reduced through </w:t>
      </w:r>
      <w:r w:rsidR="00B157CB">
        <w:rPr>
          <w:rFonts w:ascii="Times New Roman" w:hAnsi="Times New Roman"/>
          <w:sz w:val="20"/>
          <w:szCs w:val="20"/>
          <w:lang w:val="en-GB"/>
        </w:rPr>
        <w:t>changing</w:t>
      </w:r>
      <w:r w:rsidR="00BE2F59">
        <w:rPr>
          <w:rFonts w:ascii="Times New Roman" w:hAnsi="Times New Roman"/>
          <w:sz w:val="20"/>
          <w:szCs w:val="20"/>
          <w:lang w:val="en-GB"/>
        </w:rPr>
        <w:t xml:space="preserve"> LC properties</w:t>
      </w:r>
      <w:r w:rsidR="00B157CB">
        <w:rPr>
          <w:rFonts w:ascii="Times New Roman" w:hAnsi="Times New Roman"/>
          <w:sz w:val="20"/>
          <w:szCs w:val="20"/>
          <w:lang w:val="en-GB"/>
        </w:rPr>
        <w:t>. A</w:t>
      </w:r>
      <w:r w:rsidR="00F631AB">
        <w:rPr>
          <w:rFonts w:ascii="Times New Roman" w:hAnsi="Times New Roman"/>
          <w:sz w:val="20"/>
          <w:szCs w:val="20"/>
          <w:lang w:val="en-GB"/>
        </w:rPr>
        <w:t xml:space="preserve"> study successfully </w:t>
      </w:r>
      <w:r w:rsidR="00AB72AF">
        <w:rPr>
          <w:rFonts w:ascii="Times New Roman" w:hAnsi="Times New Roman"/>
          <w:sz w:val="20"/>
          <w:szCs w:val="20"/>
          <w:lang w:val="en-GB"/>
        </w:rPr>
        <w:t>reduce</w:t>
      </w:r>
      <w:r w:rsidR="00BE2F59">
        <w:rPr>
          <w:rFonts w:ascii="Times New Roman" w:hAnsi="Times New Roman"/>
          <w:sz w:val="20"/>
          <w:szCs w:val="20"/>
          <w:lang w:val="en-GB"/>
        </w:rPr>
        <w:t>d</w:t>
      </w:r>
      <w:r w:rsidR="00F631AB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B157CB">
        <w:rPr>
          <w:rFonts w:ascii="Times New Roman" w:hAnsi="Times New Roman"/>
          <w:sz w:val="20"/>
          <w:szCs w:val="20"/>
          <w:lang w:val="en-GB"/>
        </w:rPr>
        <w:t xml:space="preserve">the flicker </w:t>
      </w:r>
      <w:r w:rsidR="00F631AB">
        <w:rPr>
          <w:rFonts w:ascii="Times New Roman" w:hAnsi="Times New Roman"/>
          <w:sz w:val="20"/>
          <w:szCs w:val="20"/>
          <w:lang w:val="en-GB"/>
        </w:rPr>
        <w:t xml:space="preserve">up to </w:t>
      </w:r>
      <w:r w:rsidR="00F631AB">
        <w:rPr>
          <w:rFonts w:ascii="Times New Roman" w:hAnsi="Times New Roman"/>
          <w:sz w:val="20"/>
          <w:szCs w:val="20"/>
          <w:lang w:val="en-GB"/>
        </w:rPr>
        <w:lastRenderedPageBreak/>
        <w:t xml:space="preserve">80% </w:t>
      </w:r>
      <w:r w:rsidR="00875D3C">
        <w:rPr>
          <w:rFonts w:ascii="Times New Roman" w:hAnsi="Times New Roman"/>
          <w:sz w:val="20"/>
          <w:szCs w:val="20"/>
          <w:lang w:val="en-GB"/>
        </w:rPr>
        <w:t>by increasing the LC</w:t>
      </w:r>
      <w:r w:rsidR="00B157CB">
        <w:rPr>
          <w:rFonts w:ascii="Times New Roman" w:hAnsi="Times New Roman"/>
          <w:sz w:val="20"/>
          <w:szCs w:val="20"/>
          <w:lang w:val="en-GB"/>
        </w:rPr>
        <w:t>’</w:t>
      </w:r>
      <w:r w:rsidR="00875D3C">
        <w:rPr>
          <w:rFonts w:ascii="Times New Roman" w:hAnsi="Times New Roman"/>
          <w:sz w:val="20"/>
          <w:szCs w:val="20"/>
          <w:lang w:val="en-GB"/>
        </w:rPr>
        <w:t xml:space="preserve">s viscosity </w:t>
      </w:r>
      <w:r w:rsidR="00B157CB">
        <w:rPr>
          <w:rFonts w:ascii="Times New Roman" w:hAnsi="Times New Roman"/>
          <w:sz w:val="20"/>
          <w:szCs w:val="20"/>
          <w:lang w:val="en-GB"/>
        </w:rPr>
        <w:t>when</w:t>
      </w:r>
      <w:r w:rsidR="00875D3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304169">
        <w:rPr>
          <w:rFonts w:ascii="Times New Roman" w:hAnsi="Times New Roman"/>
          <w:sz w:val="20"/>
          <w:szCs w:val="20"/>
          <w:lang w:val="en-GB"/>
        </w:rPr>
        <w:t xml:space="preserve">cooling </w:t>
      </w:r>
      <w:r w:rsidR="00B157CB">
        <w:rPr>
          <w:rFonts w:ascii="Times New Roman" w:hAnsi="Times New Roman"/>
          <w:sz w:val="20"/>
          <w:szCs w:val="20"/>
          <w:lang w:val="en-GB"/>
        </w:rPr>
        <w:t>it</w:t>
      </w:r>
      <w:r w:rsidR="00304169">
        <w:rPr>
          <w:rFonts w:ascii="Times New Roman" w:hAnsi="Times New Roman"/>
          <w:sz w:val="20"/>
          <w:szCs w:val="20"/>
          <w:lang w:val="en-GB"/>
        </w:rPr>
        <w:t xml:space="preserve"> to -8</w:t>
      </w:r>
      <w:r w:rsidR="00BE2F59">
        <w:rPr>
          <w:rFonts w:ascii="Times New Roman" w:hAnsi="Times New Roman"/>
          <w:sz w:val="20"/>
          <w:szCs w:val="20"/>
          <w:lang w:val="en-GB"/>
        </w:rPr>
        <w:t> </w:t>
      </w:r>
      <w:r w:rsidR="00304169">
        <w:rPr>
          <w:rFonts w:ascii="Times New Roman" w:hAnsi="Times New Roman" w:hint="eastAsia"/>
          <w:sz w:val="20"/>
          <w:szCs w:val="20"/>
          <w:lang w:val="en-GB"/>
        </w:rPr>
        <w:t>°</w:t>
      </w:r>
      <w:r w:rsidR="00BE2F59">
        <w:rPr>
          <w:rFonts w:ascii="Times New Roman" w:hAnsi="Times New Roman" w:hint="eastAsia"/>
          <w:sz w:val="20"/>
          <w:szCs w:val="20"/>
          <w:lang w:val="en-GB"/>
        </w:rPr>
        <w:t>C</w:t>
      </w:r>
      <w:r w:rsidR="00304169">
        <w:rPr>
          <w:rFonts w:ascii="Times New Roman" w:hAnsi="Times New Roman" w:hint="eastAsia"/>
          <w:sz w:val="20"/>
          <w:szCs w:val="20"/>
          <w:lang w:val="en-GB"/>
        </w:rPr>
        <w:t>,</w:t>
      </w:r>
      <w:r w:rsidR="00304169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B157CB">
        <w:rPr>
          <w:rFonts w:ascii="Times New Roman" w:hAnsi="Times New Roman"/>
          <w:sz w:val="20"/>
          <w:szCs w:val="20"/>
          <w:lang w:val="en-GB"/>
        </w:rPr>
        <w:t xml:space="preserve">but </w:t>
      </w:r>
      <w:r w:rsidR="000F76B9">
        <w:rPr>
          <w:rFonts w:ascii="Times New Roman" w:hAnsi="Times New Roman"/>
          <w:sz w:val="20"/>
          <w:szCs w:val="20"/>
          <w:lang w:val="en-GB"/>
        </w:rPr>
        <w:t>the</w:t>
      </w:r>
      <w:r w:rsidR="005921A4">
        <w:rPr>
          <w:rFonts w:ascii="Times New Roman" w:hAnsi="Times New Roman"/>
          <w:sz w:val="20"/>
          <w:szCs w:val="20"/>
          <w:lang w:val="en-GB"/>
        </w:rPr>
        <w:t xml:space="preserve"> switching speed </w:t>
      </w:r>
      <w:r w:rsidR="000F76B9">
        <w:rPr>
          <w:rFonts w:ascii="Times New Roman" w:hAnsi="Times New Roman"/>
          <w:sz w:val="20"/>
          <w:szCs w:val="20"/>
          <w:lang w:val="en-GB"/>
        </w:rPr>
        <w:t xml:space="preserve">become much slower </w:t>
      </w:r>
      <w:r w:rsidR="005921A4">
        <w:rPr>
          <w:rFonts w:ascii="Times New Roman" w:hAnsi="Times New Roman"/>
          <w:sz w:val="20"/>
          <w:szCs w:val="20"/>
          <w:lang w:val="en-GB"/>
        </w:rPr>
        <w:t>[3</w:t>
      </w:r>
      <w:r w:rsidR="009E6AB5">
        <w:rPr>
          <w:rFonts w:ascii="Times New Roman" w:hAnsi="Times New Roman"/>
          <w:sz w:val="20"/>
          <w:szCs w:val="20"/>
          <w:lang w:val="en-GB"/>
        </w:rPr>
        <w:t>4</w:t>
      </w:r>
      <w:r w:rsidR="005921A4">
        <w:rPr>
          <w:rFonts w:ascii="Times New Roman" w:hAnsi="Times New Roman"/>
          <w:sz w:val="20"/>
          <w:szCs w:val="20"/>
          <w:lang w:val="en-GB"/>
        </w:rPr>
        <w:t>].</w:t>
      </w:r>
    </w:p>
    <w:p w14:paraId="320FB739" w14:textId="1FF4DE50" w:rsidR="00783437" w:rsidRDefault="00783437" w:rsidP="002C2045">
      <w:pPr>
        <w:pStyle w:val="Default"/>
        <w:ind w:firstLineChars="50" w:firstLine="100"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100161AB" w14:textId="12392721" w:rsidR="00783437" w:rsidRDefault="00DF5085" w:rsidP="00783437">
      <w:pPr>
        <w:pStyle w:val="Default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pict w14:anchorId="235E7049">
          <v:shape id="_x0000_i1027" type="#_x0000_t75" style="width:232.7pt;height:92.15pt">
            <v:imagedata r:id="rId13" o:title="Figure"/>
          </v:shape>
        </w:pict>
      </w:r>
    </w:p>
    <w:p w14:paraId="359ED52F" w14:textId="0B7C886E" w:rsidR="00783437" w:rsidRPr="00783437" w:rsidRDefault="00783437" w:rsidP="009F15A5">
      <w:pPr>
        <w:pStyle w:val="Default"/>
        <w:rPr>
          <w:rFonts w:ascii="Times New Roman" w:hAnsi="Times New Roman" w:cs="Times New Roman"/>
          <w:sz w:val="16"/>
          <w:szCs w:val="16"/>
          <w:lang w:val="en-GB"/>
        </w:rPr>
      </w:pPr>
      <w:r w:rsidRPr="00783437">
        <w:rPr>
          <w:rFonts w:ascii="Times New Roman" w:hAnsi="Times New Roman" w:cs="Times New Roman"/>
          <w:sz w:val="16"/>
          <w:szCs w:val="16"/>
          <w:lang w:val="en-GB"/>
        </w:rPr>
        <w:t xml:space="preserve">Figure </w:t>
      </w:r>
      <w:r w:rsidR="00DF5085">
        <w:rPr>
          <w:rFonts w:ascii="Times New Roman" w:hAnsi="Times New Roman" w:cs="Times New Roman"/>
          <w:sz w:val="16"/>
          <w:szCs w:val="16"/>
          <w:lang w:val="en-GB"/>
        </w:rPr>
        <w:t>3</w:t>
      </w:r>
      <w:r w:rsidRPr="00783437">
        <w:rPr>
          <w:rFonts w:ascii="Times New Roman" w:hAnsi="Times New Roman" w:cs="Times New Roman"/>
          <w:sz w:val="16"/>
          <w:szCs w:val="16"/>
          <w:lang w:val="en-GB"/>
        </w:rPr>
        <w:t>: Phase fluctuations at phase depth around 1.26</w:t>
      </w:r>
      <w:r>
        <w:rPr>
          <w:rFonts w:ascii="Times New Roman" w:hAnsi="Times New Roman" w:cs="Times New Roman"/>
          <w:sz w:val="16"/>
          <w:szCs w:val="16"/>
          <w:lang w:val="en-GB"/>
        </w:rPr>
        <w:t>π</w:t>
      </w:r>
      <w:r w:rsidRPr="00783437">
        <w:rPr>
          <w:rFonts w:ascii="Times New Roman" w:hAnsi="Times New Roman" w:cs="Times New Roman"/>
          <w:sz w:val="16"/>
          <w:szCs w:val="16"/>
          <w:lang w:val="en-GB"/>
        </w:rPr>
        <w:t xml:space="preserve"> (a) before and (b) after optimization on phase linearity and phase flicker</w:t>
      </w:r>
      <w:r w:rsidR="00D435BF">
        <w:rPr>
          <w:rFonts w:ascii="Times New Roman" w:hAnsi="Times New Roman" w:cs="Times New Roman"/>
          <w:sz w:val="16"/>
          <w:szCs w:val="16"/>
          <w:lang w:val="en-GB"/>
        </w:rPr>
        <w:t xml:space="preserve"> [32]</w:t>
      </w:r>
      <w:r w:rsidRPr="00783437">
        <w:rPr>
          <w:rFonts w:ascii="Times New Roman" w:hAnsi="Times New Roman" w:cs="Times New Roman"/>
          <w:sz w:val="16"/>
          <w:szCs w:val="16"/>
          <w:lang w:val="en-GB"/>
        </w:rPr>
        <w:t>.</w:t>
      </w:r>
    </w:p>
    <w:p w14:paraId="1E93CDFE" w14:textId="77777777" w:rsidR="00783437" w:rsidRDefault="00783437" w:rsidP="002C2045">
      <w:pPr>
        <w:pStyle w:val="Default"/>
        <w:ind w:firstLineChars="50" w:firstLine="100"/>
        <w:jc w:val="both"/>
        <w:rPr>
          <w:rFonts w:ascii="Times New Roman" w:hAnsi="Times New Roman"/>
          <w:sz w:val="20"/>
          <w:szCs w:val="20"/>
          <w:lang w:val="en-GB"/>
        </w:rPr>
      </w:pPr>
    </w:p>
    <w:p w14:paraId="6D3D44D4" w14:textId="13FBF646" w:rsidR="00600E8F" w:rsidRDefault="00DF5085" w:rsidP="00D74A5A">
      <w:pPr>
        <w:pStyle w:val="Default"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pict w14:anchorId="4523D13D">
          <v:shape id="_x0000_i1028" type="#_x0000_t75" style="width:195.25pt;height:2in">
            <v:imagedata r:id="rId14" o:title=""/>
          </v:shape>
        </w:pict>
      </w:r>
    </w:p>
    <w:p w14:paraId="0B775011" w14:textId="6EBBBC3D" w:rsidR="0049543B" w:rsidRDefault="0049543B" w:rsidP="009F15A5">
      <w:pPr>
        <w:pStyle w:val="Default"/>
        <w:rPr>
          <w:rFonts w:ascii="Times New Roman" w:hAnsi="Times New Roman"/>
          <w:sz w:val="16"/>
          <w:szCs w:val="16"/>
          <w:lang w:val="en-GB" w:eastAsia="pl-PL"/>
        </w:rPr>
      </w:pPr>
      <w:r w:rsidRPr="00560029">
        <w:rPr>
          <w:rFonts w:ascii="Times New Roman" w:hAnsi="Times New Roman" w:hint="eastAsia"/>
          <w:sz w:val="16"/>
          <w:szCs w:val="16"/>
          <w:lang w:val="en-GB" w:eastAsia="pl-PL"/>
        </w:rPr>
        <w:t>F</w:t>
      </w:r>
      <w:r w:rsidRPr="00560029">
        <w:rPr>
          <w:rFonts w:ascii="Times New Roman" w:hAnsi="Times New Roman"/>
          <w:sz w:val="16"/>
          <w:szCs w:val="16"/>
          <w:lang w:val="en-GB" w:eastAsia="pl-PL"/>
        </w:rPr>
        <w:t xml:space="preserve">igure </w:t>
      </w:r>
      <w:r w:rsidR="00DF5085">
        <w:rPr>
          <w:rFonts w:ascii="Times New Roman" w:hAnsi="Times New Roman"/>
          <w:sz w:val="16"/>
          <w:szCs w:val="16"/>
          <w:lang w:val="en-GB" w:eastAsia="pl-PL"/>
        </w:rPr>
        <w:t>4</w:t>
      </w:r>
      <w:r w:rsidRPr="00560029">
        <w:rPr>
          <w:rFonts w:ascii="Times New Roman" w:hAnsi="Times New Roman"/>
          <w:sz w:val="16"/>
          <w:szCs w:val="16"/>
          <w:lang w:val="en-GB" w:eastAsia="pl-PL"/>
        </w:rPr>
        <w:t xml:space="preserve">: </w:t>
      </w:r>
      <w:r w:rsidR="001573A1" w:rsidRPr="00560029">
        <w:rPr>
          <w:rFonts w:ascii="Times New Roman" w:hAnsi="Times New Roman"/>
          <w:sz w:val="16"/>
          <w:szCs w:val="16"/>
          <w:lang w:val="en-GB" w:eastAsia="pl-PL"/>
        </w:rPr>
        <w:t xml:space="preserve">Holographic reconstructed image </w:t>
      </w:r>
      <w:r w:rsidR="008E757D" w:rsidRPr="00560029">
        <w:rPr>
          <w:rFonts w:ascii="Times New Roman" w:hAnsi="Times New Roman"/>
          <w:sz w:val="16"/>
          <w:szCs w:val="16"/>
          <w:lang w:val="en-GB" w:eastAsia="pl-PL"/>
        </w:rPr>
        <w:t>(</w:t>
      </w:r>
      <w:r w:rsidR="008E757D">
        <w:rPr>
          <w:rFonts w:ascii="Times New Roman" w:hAnsi="Times New Roman" w:hint="eastAsia"/>
          <w:sz w:val="16"/>
          <w:szCs w:val="16"/>
          <w:lang w:val="en-GB"/>
        </w:rPr>
        <w:t>a</w:t>
      </w:r>
      <w:r w:rsidR="008E757D" w:rsidRPr="00560029">
        <w:rPr>
          <w:rFonts w:ascii="Times New Roman" w:hAnsi="Times New Roman"/>
          <w:sz w:val="16"/>
          <w:szCs w:val="16"/>
          <w:lang w:val="en-GB" w:eastAsia="pl-PL"/>
        </w:rPr>
        <w:t xml:space="preserve">) </w:t>
      </w:r>
      <w:r w:rsidR="00D46D66" w:rsidRPr="00560029">
        <w:rPr>
          <w:rFonts w:ascii="Times New Roman" w:hAnsi="Times New Roman"/>
          <w:sz w:val="16"/>
          <w:szCs w:val="16"/>
          <w:lang w:val="en-GB" w:eastAsia="pl-PL"/>
        </w:rPr>
        <w:t xml:space="preserve">before and </w:t>
      </w:r>
      <w:r w:rsidR="008E757D" w:rsidRPr="00560029">
        <w:rPr>
          <w:rFonts w:ascii="Times New Roman" w:hAnsi="Times New Roman"/>
          <w:sz w:val="16"/>
          <w:szCs w:val="16"/>
          <w:lang w:val="en-GB" w:eastAsia="pl-PL"/>
        </w:rPr>
        <w:t>(</w:t>
      </w:r>
      <w:r w:rsidR="008E757D">
        <w:rPr>
          <w:rFonts w:ascii="Times New Roman" w:hAnsi="Times New Roman"/>
          <w:sz w:val="16"/>
          <w:szCs w:val="16"/>
          <w:lang w:val="en-GB" w:eastAsia="pl-PL"/>
        </w:rPr>
        <w:t>b</w:t>
      </w:r>
      <w:r w:rsidR="008E757D" w:rsidRPr="00560029">
        <w:rPr>
          <w:rFonts w:ascii="Times New Roman" w:hAnsi="Times New Roman"/>
          <w:sz w:val="16"/>
          <w:szCs w:val="16"/>
          <w:lang w:val="en-GB" w:eastAsia="pl-PL"/>
        </w:rPr>
        <w:t xml:space="preserve">) </w:t>
      </w:r>
      <w:r w:rsidR="00D46D66" w:rsidRPr="00560029">
        <w:rPr>
          <w:rFonts w:ascii="Times New Roman" w:hAnsi="Times New Roman"/>
          <w:sz w:val="16"/>
          <w:szCs w:val="16"/>
          <w:lang w:val="en-GB" w:eastAsia="pl-PL"/>
        </w:rPr>
        <w:t>after optimization from work [</w:t>
      </w:r>
      <w:r w:rsidR="00560029" w:rsidRPr="00560029">
        <w:rPr>
          <w:rFonts w:ascii="Times New Roman" w:hAnsi="Times New Roman"/>
          <w:sz w:val="16"/>
          <w:szCs w:val="16"/>
          <w:lang w:val="en-GB" w:eastAsia="pl-PL"/>
        </w:rPr>
        <w:t>3</w:t>
      </w:r>
      <w:r w:rsidR="00B62E9D">
        <w:rPr>
          <w:rFonts w:ascii="Times New Roman" w:hAnsi="Times New Roman"/>
          <w:sz w:val="16"/>
          <w:szCs w:val="16"/>
          <w:lang w:val="en-GB" w:eastAsia="pl-PL"/>
        </w:rPr>
        <w:t>2</w:t>
      </w:r>
      <w:r w:rsidR="00D46D66" w:rsidRPr="00560029">
        <w:rPr>
          <w:rFonts w:ascii="Times New Roman" w:hAnsi="Times New Roman"/>
          <w:sz w:val="16"/>
          <w:szCs w:val="16"/>
          <w:lang w:val="en-GB" w:eastAsia="pl-PL"/>
        </w:rPr>
        <w:t>]</w:t>
      </w:r>
      <w:r w:rsidR="008E757D">
        <w:rPr>
          <w:rFonts w:ascii="Times New Roman" w:hAnsi="Times New Roman"/>
          <w:sz w:val="16"/>
          <w:szCs w:val="16"/>
          <w:lang w:val="en-GB" w:eastAsia="pl-PL"/>
        </w:rPr>
        <w:t>.</w:t>
      </w:r>
    </w:p>
    <w:p w14:paraId="7A83C59B" w14:textId="2C40D7E0" w:rsidR="00D242A7" w:rsidRDefault="00D242A7" w:rsidP="00D242A7">
      <w:pPr>
        <w:pStyle w:val="Default"/>
        <w:rPr>
          <w:rFonts w:ascii="Times New Roman" w:hAnsi="Times New Roman"/>
          <w:sz w:val="16"/>
          <w:szCs w:val="16"/>
          <w:lang w:val="en-GB" w:eastAsia="pl-PL"/>
        </w:rPr>
      </w:pPr>
    </w:p>
    <w:p w14:paraId="4EA67CEC" w14:textId="4A6C4EA5" w:rsidR="00D242A7" w:rsidRDefault="00B62E9D" w:rsidP="00D242A7">
      <w:pPr>
        <w:pStyle w:val="Default"/>
        <w:rPr>
          <w:rFonts w:ascii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/>
          <w:b/>
          <w:bCs/>
          <w:sz w:val="20"/>
          <w:szCs w:val="20"/>
          <w:lang w:eastAsia="pl-PL"/>
        </w:rPr>
        <w:t>Conclusion</w:t>
      </w:r>
    </w:p>
    <w:p w14:paraId="73FAC843" w14:textId="1CC66B11" w:rsidR="003327D1" w:rsidRDefault="00630940" w:rsidP="006A61C9">
      <w:pPr>
        <w:pStyle w:val="Defaul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b/>
          <w:bCs/>
          <w:sz w:val="20"/>
          <w:szCs w:val="20"/>
        </w:rPr>
        <w:t xml:space="preserve"> </w:t>
      </w:r>
      <w:r w:rsidR="006A61C9" w:rsidRPr="006A61C9">
        <w:rPr>
          <w:rFonts w:ascii="Times New Roman" w:hAnsi="Times New Roman"/>
          <w:sz w:val="20"/>
          <w:szCs w:val="20"/>
        </w:rPr>
        <w:t>The market of</w:t>
      </w:r>
      <w:r w:rsidR="006A61C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A61C9">
        <w:rPr>
          <w:rFonts w:ascii="Times New Roman" w:hAnsi="Times New Roman"/>
          <w:sz w:val="20"/>
          <w:szCs w:val="20"/>
        </w:rPr>
        <w:t>d</w:t>
      </w:r>
      <w:r w:rsidR="00210B02">
        <w:rPr>
          <w:rFonts w:ascii="Times New Roman" w:hAnsi="Times New Roman"/>
          <w:sz w:val="20"/>
          <w:szCs w:val="20"/>
        </w:rPr>
        <w:t xml:space="preserve">igital holography </w:t>
      </w:r>
      <w:r w:rsidR="002D4835">
        <w:rPr>
          <w:rFonts w:ascii="Times New Roman" w:hAnsi="Times New Roman"/>
          <w:sz w:val="20"/>
          <w:szCs w:val="20"/>
        </w:rPr>
        <w:t>using</w:t>
      </w:r>
      <w:r w:rsidR="003C767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3C7674">
        <w:rPr>
          <w:rFonts w:ascii="Times New Roman" w:hAnsi="Times New Roman"/>
          <w:sz w:val="20"/>
          <w:szCs w:val="20"/>
        </w:rPr>
        <w:t>phase-only</w:t>
      </w:r>
      <w:proofErr w:type="gramEnd"/>
      <w:r w:rsidR="003C7674">
        <w:rPr>
          <w:rFonts w:ascii="Times New Roman" w:hAnsi="Times New Roman"/>
          <w:sz w:val="20"/>
          <w:szCs w:val="20"/>
        </w:rPr>
        <w:t xml:space="preserve"> LCOS </w:t>
      </w:r>
      <w:r w:rsidR="002D4835">
        <w:rPr>
          <w:rFonts w:ascii="Times New Roman" w:hAnsi="Times New Roman"/>
          <w:sz w:val="20"/>
          <w:szCs w:val="20"/>
        </w:rPr>
        <w:t>SLMs</w:t>
      </w:r>
      <w:r w:rsidR="003C7674">
        <w:rPr>
          <w:rFonts w:ascii="Times New Roman" w:hAnsi="Times New Roman"/>
          <w:sz w:val="20"/>
          <w:szCs w:val="20"/>
        </w:rPr>
        <w:t xml:space="preserve"> </w:t>
      </w:r>
      <w:r w:rsidR="00B45140">
        <w:rPr>
          <w:rFonts w:ascii="Times New Roman" w:hAnsi="Times New Roman"/>
          <w:sz w:val="20"/>
          <w:szCs w:val="20"/>
        </w:rPr>
        <w:t xml:space="preserve">will continue </w:t>
      </w:r>
      <w:r w:rsidR="006A61C9">
        <w:rPr>
          <w:rFonts w:ascii="Times New Roman" w:hAnsi="Times New Roman"/>
          <w:sz w:val="20"/>
          <w:szCs w:val="20"/>
        </w:rPr>
        <w:t xml:space="preserve">to </w:t>
      </w:r>
      <w:r w:rsidR="00DD21C3" w:rsidRPr="00DD21C3">
        <w:rPr>
          <w:rFonts w:ascii="Times New Roman" w:hAnsi="Times New Roman" w:hint="eastAsia"/>
          <w:sz w:val="20"/>
          <w:szCs w:val="20"/>
        </w:rPr>
        <w:t>grow</w:t>
      </w:r>
      <w:r w:rsidR="00FA2D54">
        <w:rPr>
          <w:rFonts w:ascii="Times New Roman" w:hAnsi="Times New Roman"/>
          <w:sz w:val="20"/>
          <w:szCs w:val="20"/>
        </w:rPr>
        <w:t>. After</w:t>
      </w:r>
      <w:r w:rsidR="002D4835">
        <w:rPr>
          <w:rFonts w:ascii="Times New Roman" w:hAnsi="Times New Roman"/>
          <w:sz w:val="20"/>
          <w:szCs w:val="20"/>
        </w:rPr>
        <w:t xml:space="preserve"> the </w:t>
      </w:r>
      <w:r w:rsidR="00355042">
        <w:rPr>
          <w:rFonts w:ascii="Times New Roman" w:hAnsi="Times New Roman"/>
          <w:sz w:val="20"/>
          <w:szCs w:val="20"/>
        </w:rPr>
        <w:t>introduction of ‘Metaverse’</w:t>
      </w:r>
      <w:r w:rsidR="00FA2D54">
        <w:rPr>
          <w:rFonts w:ascii="Times New Roman" w:hAnsi="Times New Roman"/>
          <w:sz w:val="20"/>
          <w:szCs w:val="20"/>
        </w:rPr>
        <w:t xml:space="preserve">, </w:t>
      </w:r>
      <w:r w:rsidR="00C35E3C">
        <w:rPr>
          <w:rFonts w:ascii="Times New Roman" w:hAnsi="Times New Roman"/>
          <w:sz w:val="20"/>
          <w:szCs w:val="20"/>
        </w:rPr>
        <w:t xml:space="preserve">LCOS </w:t>
      </w:r>
      <w:r w:rsidR="00EE4A86">
        <w:rPr>
          <w:rFonts w:ascii="Times New Roman" w:hAnsi="Times New Roman"/>
          <w:sz w:val="20"/>
          <w:szCs w:val="20"/>
        </w:rPr>
        <w:t>SLMS are</w:t>
      </w:r>
      <w:r w:rsidR="00901961">
        <w:rPr>
          <w:rFonts w:ascii="Times New Roman" w:hAnsi="Times New Roman"/>
          <w:sz w:val="20"/>
          <w:szCs w:val="20"/>
        </w:rPr>
        <w:t xml:space="preserve"> bound to play a vital role for </w:t>
      </w:r>
      <w:r w:rsidR="00823429">
        <w:rPr>
          <w:rFonts w:ascii="Times New Roman" w:hAnsi="Times New Roman"/>
          <w:sz w:val="20"/>
          <w:szCs w:val="20"/>
        </w:rPr>
        <w:t xml:space="preserve">a more parallel, </w:t>
      </w:r>
      <w:r w:rsidR="00B01FB4" w:rsidRPr="00B01FB4">
        <w:rPr>
          <w:rFonts w:ascii="Times New Roman" w:hAnsi="Times New Roman" w:hint="eastAsia"/>
          <w:sz w:val="20"/>
          <w:szCs w:val="20"/>
        </w:rPr>
        <w:t>synchroniz</w:t>
      </w:r>
      <w:r w:rsidR="00B01FB4">
        <w:rPr>
          <w:rFonts w:ascii="Times New Roman" w:hAnsi="Times New Roman"/>
          <w:sz w:val="20"/>
          <w:szCs w:val="20"/>
        </w:rPr>
        <w:t xml:space="preserve">e, and </w:t>
      </w:r>
      <w:r w:rsidR="00527FDC" w:rsidRPr="00527FDC">
        <w:rPr>
          <w:rFonts w:ascii="Times New Roman" w:hAnsi="Times New Roman" w:hint="eastAsia"/>
          <w:sz w:val="20"/>
          <w:szCs w:val="20"/>
        </w:rPr>
        <w:t>immersive</w:t>
      </w:r>
      <w:r w:rsidR="00527FDC">
        <w:rPr>
          <w:rFonts w:ascii="Times New Roman" w:hAnsi="Times New Roman"/>
          <w:sz w:val="20"/>
          <w:szCs w:val="20"/>
        </w:rPr>
        <w:t xml:space="preserve"> end-user experience</w:t>
      </w:r>
      <w:r w:rsidR="00AC4621">
        <w:rPr>
          <w:rFonts w:ascii="Times New Roman" w:hAnsi="Times New Roman"/>
          <w:sz w:val="20"/>
          <w:szCs w:val="20"/>
        </w:rPr>
        <w:t xml:space="preserve">. </w:t>
      </w:r>
      <w:r w:rsidR="00EE4A86">
        <w:rPr>
          <w:rFonts w:ascii="Times New Roman" w:hAnsi="Times New Roman"/>
          <w:sz w:val="20"/>
          <w:szCs w:val="20"/>
        </w:rPr>
        <w:t>At the same time</w:t>
      </w:r>
      <w:r w:rsidR="00B62E21">
        <w:rPr>
          <w:rFonts w:ascii="Times New Roman" w:hAnsi="Times New Roman"/>
          <w:sz w:val="20"/>
          <w:szCs w:val="20"/>
        </w:rPr>
        <w:t xml:space="preserve">, </w:t>
      </w:r>
      <w:r w:rsidR="00EE4A86">
        <w:rPr>
          <w:rFonts w:ascii="Times New Roman" w:hAnsi="Times New Roman"/>
          <w:sz w:val="20"/>
          <w:szCs w:val="20"/>
        </w:rPr>
        <w:t xml:space="preserve">the </w:t>
      </w:r>
      <w:r w:rsidR="002420B7">
        <w:rPr>
          <w:rFonts w:ascii="Times New Roman" w:hAnsi="Times New Roman"/>
          <w:sz w:val="20"/>
          <w:szCs w:val="20"/>
        </w:rPr>
        <w:t>requirement</w:t>
      </w:r>
      <w:r w:rsidR="001A27A0">
        <w:rPr>
          <w:rFonts w:ascii="Times New Roman" w:hAnsi="Times New Roman"/>
          <w:sz w:val="20"/>
          <w:szCs w:val="20"/>
        </w:rPr>
        <w:t>s</w:t>
      </w:r>
      <w:r w:rsidR="002420B7">
        <w:rPr>
          <w:rFonts w:ascii="Times New Roman" w:hAnsi="Times New Roman"/>
          <w:sz w:val="20"/>
          <w:szCs w:val="20"/>
        </w:rPr>
        <w:t xml:space="preserve"> for </w:t>
      </w:r>
      <w:r w:rsidR="004B3B1B">
        <w:rPr>
          <w:rFonts w:ascii="Times New Roman" w:hAnsi="Times New Roman"/>
          <w:sz w:val="20"/>
          <w:szCs w:val="20"/>
        </w:rPr>
        <w:t xml:space="preserve">LCOS </w:t>
      </w:r>
      <w:r w:rsidR="00EE4A86">
        <w:rPr>
          <w:rFonts w:ascii="Times New Roman" w:hAnsi="Times New Roman"/>
          <w:sz w:val="20"/>
          <w:szCs w:val="20"/>
        </w:rPr>
        <w:t>SLMs will be more</w:t>
      </w:r>
      <w:r w:rsidR="008B0CF9">
        <w:rPr>
          <w:rFonts w:ascii="Times New Roman" w:hAnsi="Times New Roman"/>
          <w:sz w:val="20"/>
          <w:szCs w:val="20"/>
        </w:rPr>
        <w:t xml:space="preserve"> </w:t>
      </w:r>
      <w:r w:rsidR="004B3B1B" w:rsidRPr="004B3B1B">
        <w:rPr>
          <w:rFonts w:ascii="Times New Roman" w:hAnsi="Times New Roman" w:hint="eastAsia"/>
          <w:sz w:val="20"/>
          <w:szCs w:val="20"/>
        </w:rPr>
        <w:t>stringent</w:t>
      </w:r>
      <w:r w:rsidR="001A27A0">
        <w:rPr>
          <w:rFonts w:ascii="Times New Roman" w:hAnsi="Times New Roman"/>
          <w:sz w:val="20"/>
          <w:szCs w:val="20"/>
        </w:rPr>
        <w:t>. As h</w:t>
      </w:r>
      <w:r w:rsidR="008B0CF9">
        <w:rPr>
          <w:rFonts w:ascii="Times New Roman" w:hAnsi="Times New Roman"/>
          <w:sz w:val="20"/>
          <w:szCs w:val="20"/>
        </w:rPr>
        <w:t xml:space="preserve">igh display quality, </w:t>
      </w:r>
      <w:r w:rsidR="00EE4A86">
        <w:rPr>
          <w:rFonts w:ascii="Times New Roman" w:hAnsi="Times New Roman"/>
          <w:sz w:val="20"/>
          <w:szCs w:val="20"/>
        </w:rPr>
        <w:t>in terms of</w:t>
      </w:r>
      <w:r w:rsidR="008B0CF9">
        <w:rPr>
          <w:rFonts w:ascii="Times New Roman" w:hAnsi="Times New Roman"/>
          <w:sz w:val="20"/>
          <w:szCs w:val="20"/>
        </w:rPr>
        <w:t xml:space="preserve"> </w:t>
      </w:r>
      <w:r w:rsidR="003E13EC">
        <w:rPr>
          <w:rFonts w:ascii="Times New Roman" w:hAnsi="Times New Roman"/>
          <w:sz w:val="20"/>
          <w:szCs w:val="20"/>
        </w:rPr>
        <w:t>high refresh rate, high display resolution</w:t>
      </w:r>
      <w:r w:rsidR="00EE4A86">
        <w:rPr>
          <w:rFonts w:ascii="Times New Roman" w:hAnsi="Times New Roman"/>
          <w:sz w:val="20"/>
          <w:szCs w:val="20"/>
        </w:rPr>
        <w:t xml:space="preserve"> and l</w:t>
      </w:r>
      <w:r w:rsidR="003E13EC">
        <w:rPr>
          <w:rFonts w:ascii="Times New Roman" w:hAnsi="Times New Roman"/>
          <w:sz w:val="20"/>
          <w:szCs w:val="20"/>
        </w:rPr>
        <w:t>ow phase flicker</w:t>
      </w:r>
      <w:r w:rsidR="005B4C79">
        <w:rPr>
          <w:rFonts w:ascii="Times New Roman" w:hAnsi="Times New Roman"/>
          <w:sz w:val="20"/>
          <w:szCs w:val="20"/>
        </w:rPr>
        <w:t xml:space="preserve">, is the </w:t>
      </w:r>
      <w:r w:rsidR="00EE4A86">
        <w:rPr>
          <w:rFonts w:ascii="Times New Roman" w:hAnsi="Times New Roman"/>
          <w:sz w:val="20"/>
          <w:szCs w:val="20"/>
        </w:rPr>
        <w:t>essential for</w:t>
      </w:r>
      <w:r w:rsidR="005B4C79">
        <w:rPr>
          <w:rFonts w:ascii="Times New Roman" w:hAnsi="Times New Roman"/>
          <w:sz w:val="20"/>
          <w:szCs w:val="20"/>
        </w:rPr>
        <w:t xml:space="preserve"> </w:t>
      </w:r>
      <w:r w:rsidR="00692BF1">
        <w:rPr>
          <w:rFonts w:ascii="Times New Roman" w:hAnsi="Times New Roman"/>
          <w:sz w:val="20"/>
          <w:szCs w:val="20"/>
        </w:rPr>
        <w:t xml:space="preserve">the promised holographic world. </w:t>
      </w:r>
      <w:r w:rsidR="00EE4A86">
        <w:rPr>
          <w:rFonts w:ascii="Times New Roman" w:hAnsi="Times New Roman"/>
          <w:sz w:val="20"/>
          <w:szCs w:val="20"/>
        </w:rPr>
        <w:t>B</w:t>
      </w:r>
      <w:r w:rsidR="00B334E3">
        <w:rPr>
          <w:rFonts w:ascii="Times New Roman" w:hAnsi="Times New Roman"/>
          <w:sz w:val="20"/>
          <w:szCs w:val="20"/>
        </w:rPr>
        <w:t xml:space="preserve">etter driving </w:t>
      </w:r>
      <w:r w:rsidR="00A36BE6">
        <w:rPr>
          <w:rFonts w:ascii="Times New Roman" w:hAnsi="Times New Roman"/>
          <w:sz w:val="20"/>
          <w:szCs w:val="20"/>
        </w:rPr>
        <w:t xml:space="preserve">techniques </w:t>
      </w:r>
      <w:r w:rsidR="001A27A0">
        <w:rPr>
          <w:rFonts w:ascii="Times New Roman" w:hAnsi="Times New Roman"/>
          <w:sz w:val="20"/>
          <w:szCs w:val="20"/>
        </w:rPr>
        <w:t xml:space="preserve">for faster switching, smaller phase flicker and higher phase levels </w:t>
      </w:r>
      <w:r w:rsidR="001753B9">
        <w:rPr>
          <w:rFonts w:ascii="Times New Roman" w:hAnsi="Times New Roman"/>
          <w:sz w:val="20"/>
          <w:szCs w:val="20"/>
        </w:rPr>
        <w:t>should be attempted</w:t>
      </w:r>
      <w:r w:rsidR="00A36BE6">
        <w:rPr>
          <w:rFonts w:ascii="Times New Roman" w:hAnsi="Times New Roman"/>
          <w:sz w:val="20"/>
          <w:szCs w:val="20"/>
        </w:rPr>
        <w:t xml:space="preserve">. Finally, </w:t>
      </w:r>
      <w:r w:rsidR="008826F0">
        <w:rPr>
          <w:rFonts w:ascii="Times New Roman" w:hAnsi="Times New Roman"/>
          <w:sz w:val="20"/>
          <w:szCs w:val="20"/>
        </w:rPr>
        <w:t>phase retrieving a</w:t>
      </w:r>
      <w:r w:rsidR="00AD032B">
        <w:rPr>
          <w:rFonts w:ascii="Times New Roman" w:hAnsi="Times New Roman"/>
          <w:sz w:val="20"/>
          <w:szCs w:val="20"/>
        </w:rPr>
        <w:t>lgorithms for CGH calculation</w:t>
      </w:r>
      <w:r w:rsidR="00EE4A86">
        <w:rPr>
          <w:rFonts w:ascii="Times New Roman" w:hAnsi="Times New Roman"/>
          <w:sz w:val="20"/>
          <w:szCs w:val="20"/>
        </w:rPr>
        <w:t>s</w:t>
      </w:r>
      <w:r w:rsidR="00AD032B">
        <w:rPr>
          <w:rFonts w:ascii="Times New Roman" w:hAnsi="Times New Roman"/>
          <w:sz w:val="20"/>
          <w:szCs w:val="20"/>
        </w:rPr>
        <w:t xml:space="preserve"> should </w:t>
      </w:r>
      <w:r w:rsidR="00EE4A86">
        <w:rPr>
          <w:rFonts w:ascii="Times New Roman" w:hAnsi="Times New Roman"/>
          <w:sz w:val="20"/>
          <w:szCs w:val="20"/>
        </w:rPr>
        <w:t>be further developed to incorporate phase flicker</w:t>
      </w:r>
      <w:r w:rsidR="003327D1">
        <w:rPr>
          <w:rFonts w:ascii="Times New Roman" w:hAnsi="Times New Roman"/>
          <w:sz w:val="20"/>
          <w:szCs w:val="20"/>
        </w:rPr>
        <w:t xml:space="preserve"> </w:t>
      </w:r>
      <w:r w:rsidR="008B3C72">
        <w:rPr>
          <w:rFonts w:ascii="Times New Roman" w:hAnsi="Times New Roman"/>
          <w:sz w:val="20"/>
          <w:szCs w:val="20"/>
        </w:rPr>
        <w:t xml:space="preserve">and other </w:t>
      </w:r>
      <w:r w:rsidR="003327D1">
        <w:rPr>
          <w:rFonts w:ascii="Times New Roman" w:hAnsi="Times New Roman"/>
          <w:sz w:val="20"/>
          <w:szCs w:val="20"/>
        </w:rPr>
        <w:t>effect</w:t>
      </w:r>
      <w:r w:rsidR="008B3C72">
        <w:rPr>
          <w:rFonts w:ascii="Times New Roman" w:hAnsi="Times New Roman"/>
          <w:sz w:val="20"/>
          <w:szCs w:val="20"/>
        </w:rPr>
        <w:t>s</w:t>
      </w:r>
      <w:r w:rsidR="003327D1">
        <w:rPr>
          <w:rFonts w:ascii="Times New Roman" w:hAnsi="Times New Roman"/>
          <w:sz w:val="20"/>
          <w:szCs w:val="20"/>
        </w:rPr>
        <w:t xml:space="preserve"> if possible.</w:t>
      </w:r>
    </w:p>
    <w:p w14:paraId="7A5D90E9" w14:textId="77777777" w:rsidR="008A29E0" w:rsidRPr="00210B02" w:rsidRDefault="008A29E0" w:rsidP="006A61C9">
      <w:pPr>
        <w:pStyle w:val="Default"/>
        <w:jc w:val="both"/>
        <w:rPr>
          <w:rFonts w:ascii="Times New Roman" w:hAnsi="Times New Roman"/>
          <w:sz w:val="20"/>
          <w:szCs w:val="20"/>
        </w:rPr>
      </w:pPr>
    </w:p>
    <w:p w14:paraId="507641E8" w14:textId="77777777" w:rsidR="00D07C87" w:rsidRPr="000A5EED" w:rsidRDefault="00D07C87" w:rsidP="00E8748F">
      <w:pPr>
        <w:pStyle w:val="Default"/>
        <w:jc w:val="both"/>
        <w:rPr>
          <w:rFonts w:ascii="Times New Roman" w:hAnsi="Times New Roman"/>
          <w:b/>
          <w:bCs/>
          <w:sz w:val="20"/>
          <w:szCs w:val="20"/>
          <w:lang w:eastAsia="pl-PL"/>
        </w:rPr>
      </w:pPr>
      <w:r w:rsidRPr="000A5EED">
        <w:rPr>
          <w:rFonts w:ascii="Times New Roman" w:hAnsi="Times New Roman"/>
          <w:b/>
          <w:bCs/>
          <w:sz w:val="20"/>
          <w:szCs w:val="20"/>
          <w:lang w:eastAsia="pl-PL"/>
        </w:rPr>
        <w:t>References</w:t>
      </w:r>
    </w:p>
    <w:p w14:paraId="63CB4C0D" w14:textId="096874EF" w:rsidR="00142454" w:rsidRDefault="00142454" w:rsidP="0087070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ind w:left="357" w:hanging="357"/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</w:pP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Wolfke M.: </w:t>
      </w:r>
      <w:r w:rsidRPr="000A5EED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Ü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ber die M</w:t>
      </w:r>
      <w:r w:rsidRPr="000A5EED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ö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glichkeit der optichen Abbildung von Moleulargittern, Physikalische Zeitschrift 21, 495 (1920)</w:t>
      </w:r>
    </w:p>
    <w:p w14:paraId="647AB89B" w14:textId="075AA276" w:rsidR="00460689" w:rsidRPr="000A5EED" w:rsidRDefault="00460689" w:rsidP="0087070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ind w:left="357" w:hanging="357"/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</w:pPr>
      <w:r w:rsidRPr="00460689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Gabor</w:t>
      </w:r>
      <w:r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D.:</w:t>
      </w:r>
      <w:r w:rsidRPr="00460689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 xml:space="preserve"> A new microscopic principle, Nature, 161, 777 (1948)</w:t>
      </w:r>
    </w:p>
    <w:p w14:paraId="093188B6" w14:textId="4F15B3D0" w:rsidR="00EA1194" w:rsidRPr="000A5EED" w:rsidRDefault="00142454" w:rsidP="0087070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ind w:left="357" w:hanging="357"/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</w:pPr>
      <w:r w:rsidRPr="000A5EED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H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aken H.: Laser Theory, Light </w:t>
      </w:r>
      <w:r w:rsidR="003338D9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and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Matter 5</w:t>
      </w:r>
      <w:r w:rsidR="0067617F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,</w:t>
      </w:r>
      <w:r w:rsidR="0067617F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14</w:t>
      </w:r>
      <w:r w:rsidR="00B073DD"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(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1970</w:t>
      </w:r>
      <w:r w:rsidR="00B073DD"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)</w:t>
      </w:r>
    </w:p>
    <w:p w14:paraId="4C565681" w14:textId="343D8229" w:rsidR="00B073DD" w:rsidRPr="000A5EED" w:rsidRDefault="00B073DD" w:rsidP="0087070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ind w:left="357" w:hanging="357"/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</w:pPr>
      <w:r w:rsidRPr="000A5EED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B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enton S.: Selected Papers on Three-dimensional displays, SPIE Press</w:t>
      </w:r>
      <w:r w:rsidR="0067617F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(2001)</w:t>
      </w:r>
    </w:p>
    <w:p w14:paraId="27416908" w14:textId="77777777" w:rsidR="00B073DD" w:rsidRPr="000A5EED" w:rsidRDefault="00B073DD" w:rsidP="0087070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ind w:left="357" w:hanging="357"/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</w:pPr>
      <w:r w:rsidRPr="000A5EED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L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iang X, </w:t>
      </w:r>
      <w:r w:rsidRPr="00E82269">
        <w:rPr>
          <w:rFonts w:ascii="(Użyj czcionki tekstu azjatycki" w:hAnsi="(Użyj czcionki tekstu azjatycki"/>
          <w:i/>
          <w:iCs/>
          <w:noProof/>
          <w:spacing w:val="0"/>
          <w:sz w:val="16"/>
          <w:szCs w:val="16"/>
          <w:lang w:val="en-US" w:eastAsia="zh-CN"/>
        </w:rPr>
        <w:t>et al.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: 3D holographic display with optically addressed spatial light modulator, 3DTV-CON 2009 - 3rd 3DTV-Conference (2009)</w:t>
      </w:r>
    </w:p>
    <w:p w14:paraId="13672D67" w14:textId="2E380D31" w:rsidR="002171A9" w:rsidRPr="000A5EED" w:rsidRDefault="00185BCB" w:rsidP="0087070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ind w:left="357" w:hanging="357"/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</w:pPr>
      <w:r w:rsidRPr="000A5EED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C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hen J., Cranton</w:t>
      </w:r>
      <w:r w:rsidR="00664CC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W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., and Fihn M.: Handbook of Visual Display Technology, Springer</w:t>
      </w:r>
      <w:r w:rsidR="00664CC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(2012)</w:t>
      </w:r>
    </w:p>
    <w:p w14:paraId="7845858E" w14:textId="50509178" w:rsidR="00185BCB" w:rsidRPr="000A5EED" w:rsidRDefault="00185BCB" w:rsidP="0087070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ind w:left="357" w:hanging="357"/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</w:pPr>
      <w:r w:rsidRPr="000A5EED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R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ogers D.: The chemistry of photography: From classical to digital technologies, Royal </w:t>
      </w:r>
      <w:r w:rsidR="00664CC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S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ociety of </w:t>
      </w:r>
      <w:r w:rsidR="00664CC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C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hemistry</w:t>
      </w:r>
      <w:r w:rsidR="00664CC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(2007)</w:t>
      </w:r>
    </w:p>
    <w:p w14:paraId="1E21A12F" w14:textId="4516F1DE" w:rsidR="00185BCB" w:rsidRPr="000A5EED" w:rsidRDefault="00185BCB" w:rsidP="0087070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ind w:left="357" w:hanging="357"/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</w:pPr>
      <w:r w:rsidRPr="000A5EED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R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eichelt S.</w:t>
      </w:r>
      <w:r w:rsidR="00337DE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, </w:t>
      </w:r>
      <w:r w:rsidR="00337DEC" w:rsidRPr="00337DEC">
        <w:rPr>
          <w:rFonts w:ascii="(Użyj czcionki tekstu azjatycki" w:hAnsi="(Użyj czcionki tekstu azjatycki"/>
          <w:i/>
          <w:iCs/>
          <w:noProof/>
          <w:spacing w:val="0"/>
          <w:sz w:val="16"/>
          <w:szCs w:val="16"/>
          <w:lang w:val="en-US" w:eastAsia="zh-CN"/>
        </w:rPr>
        <w:t>et al</w:t>
      </w:r>
      <w:r w:rsidR="00337DE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.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: Depth cues in human visual perception and their realization in 3D displays, </w:t>
      </w:r>
      <w:r w:rsidR="00337DEC" w:rsidRPr="00337DEC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Proc. SPIE 7690, 76900B</w:t>
      </w:r>
      <w:r w:rsidR="00337DEC" w:rsidRPr="00337DE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(2010)</w:t>
      </w:r>
    </w:p>
    <w:p w14:paraId="0B3140A6" w14:textId="47CD1942" w:rsidR="00DC2217" w:rsidRPr="000A5EED" w:rsidRDefault="00DC2217" w:rsidP="0087070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ind w:left="357" w:hanging="357"/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</w:pPr>
      <w:r w:rsidRPr="000A5EED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L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ohmann A W., Paris D.: Binary Fraunhofer holograms generated by computer, Appl. Opt</w:t>
      </w:r>
      <w:r w:rsidR="00664CC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.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6, 1739</w:t>
      </w:r>
      <w:r w:rsidR="00664CC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(1967)</w:t>
      </w:r>
    </w:p>
    <w:p w14:paraId="7B89D919" w14:textId="581FEAAE" w:rsidR="006D41DA" w:rsidRPr="000A5EED" w:rsidRDefault="006D41DA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>
        <w:rPr>
          <w:rFonts w:hint="eastAsia"/>
          <w:noProof/>
          <w:sz w:val="16"/>
          <w:szCs w:val="16"/>
          <w:lang w:eastAsia="zh-CN"/>
        </w:rPr>
        <w:t>G</w:t>
      </w:r>
      <w:r>
        <w:rPr>
          <w:noProof/>
          <w:sz w:val="16"/>
          <w:szCs w:val="16"/>
          <w:lang w:eastAsia="zh-CN"/>
        </w:rPr>
        <w:t xml:space="preserve">oodman J W., Lawrence R W.: </w:t>
      </w:r>
      <w:r w:rsidRPr="000A5EED">
        <w:rPr>
          <w:noProof/>
          <w:sz w:val="16"/>
          <w:szCs w:val="16"/>
          <w:lang w:eastAsia="zh-CN"/>
        </w:rPr>
        <w:t>Digital image formation from electronically detected holograms, Appl. Phys. Lett 17, 77 (1967)</w:t>
      </w:r>
    </w:p>
    <w:p w14:paraId="725A8825" w14:textId="4E335B4A" w:rsidR="00DC2217" w:rsidRPr="000A5EED" w:rsidRDefault="006D41DA" w:rsidP="00870702">
      <w:pPr>
        <w:pStyle w:val="Tekstpodstawowyba"/>
        <w:numPr>
          <w:ilvl w:val="0"/>
          <w:numId w:val="19"/>
        </w:numPr>
        <w:tabs>
          <w:tab w:val="right" w:pos="426"/>
          <w:tab w:val="right" w:pos="8788"/>
        </w:tabs>
        <w:spacing w:line="240" w:lineRule="auto"/>
        <w:ind w:left="357" w:hanging="357"/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</w:pPr>
      <w:r w:rsidRPr="000A5EED">
        <w:rPr>
          <w:rFonts w:ascii="(Użyj czcionki tekstu azjatycki" w:hAnsi="(Użyj czcionki tekstu azjatycki" w:hint="eastAsia"/>
          <w:noProof/>
          <w:spacing w:val="0"/>
          <w:sz w:val="16"/>
          <w:szCs w:val="16"/>
          <w:lang w:val="en-US" w:eastAsia="zh-CN"/>
        </w:rPr>
        <w:t>O</w:t>
      </w:r>
      <w:r w:rsidRPr="000A5EED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’Brien D C., Mears R J., and Wilkinson., and Crossland W A.: </w:t>
      </w:r>
      <w:r w:rsidRPr="006D41DA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Dynamic holographic interconnects that use ferroelectric liquid-crystal spatial light modulator, Appl</w:t>
      </w:r>
      <w:r w:rsidR="00664CC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.</w:t>
      </w:r>
      <w:r w:rsidRPr="006D41DA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Opt</w:t>
      </w:r>
      <w:r w:rsidR="00664CCC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>.</w:t>
      </w:r>
      <w:r w:rsidRPr="006D41DA">
        <w:rPr>
          <w:rFonts w:ascii="(Użyj czcionki tekstu azjatycki" w:hAnsi="(Użyj czcionki tekstu azjatycki"/>
          <w:noProof/>
          <w:spacing w:val="0"/>
          <w:sz w:val="16"/>
          <w:szCs w:val="16"/>
          <w:lang w:val="en-US" w:eastAsia="zh-CN"/>
        </w:rPr>
        <w:t xml:space="preserve"> 33, 2795, (1994)</w:t>
      </w:r>
    </w:p>
    <w:p w14:paraId="1625DB38" w14:textId="2341F935" w:rsidR="006D41DA" w:rsidRDefault="006D41DA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6D41DA">
        <w:rPr>
          <w:noProof/>
          <w:sz w:val="16"/>
          <w:szCs w:val="16"/>
          <w:lang w:eastAsia="zh-CN"/>
        </w:rPr>
        <w:t>Gerchberg R W., and Saxton W O.: A practical algorithm for the determination of phase from image and diffraction plane pictures, Optik 35, 237 (1972)</w:t>
      </w:r>
    </w:p>
    <w:p w14:paraId="4557BCD9" w14:textId="35021922" w:rsidR="00F2570F" w:rsidRDefault="00F2570F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F2570F">
        <w:rPr>
          <w:noProof/>
          <w:sz w:val="16"/>
          <w:szCs w:val="16"/>
          <w:lang w:eastAsia="zh-CN"/>
        </w:rPr>
        <w:t>Ernstoff M., Leupp A., Little M., and Peterson H.: Liquid crystal pictorial display, Proceedings of the 1973 International Electron Devices Meeting, IEEE, 548 (1973)</w:t>
      </w:r>
    </w:p>
    <w:p w14:paraId="51F4B1F0" w14:textId="77777777" w:rsidR="006D41DA" w:rsidRDefault="00F2570F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F2570F">
        <w:rPr>
          <w:noProof/>
          <w:sz w:val="16"/>
          <w:szCs w:val="16"/>
          <w:lang w:eastAsia="zh-CN"/>
        </w:rPr>
        <w:t>Crossland W A., Ayliffe P J., and Ross PW.: A dyed-phase-change liquid-crystal display over a MOSFET switching array, Proc SID 23, 15-22 (1982)</w:t>
      </w:r>
    </w:p>
    <w:p w14:paraId="335B2D9D" w14:textId="68CB8092" w:rsidR="00F2570F" w:rsidRDefault="00F2570F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>
        <w:rPr>
          <w:rFonts w:hint="eastAsia"/>
          <w:noProof/>
          <w:sz w:val="16"/>
          <w:szCs w:val="16"/>
          <w:lang w:eastAsia="zh-CN"/>
        </w:rPr>
        <w:t>T</w:t>
      </w:r>
      <w:r>
        <w:rPr>
          <w:noProof/>
          <w:sz w:val="16"/>
          <w:szCs w:val="16"/>
          <w:lang w:eastAsia="zh-CN"/>
        </w:rPr>
        <w:t>ang M., and Wu J.: Optical Correlation recoginition based on LCOS, Internation Symposium on Photoelectronic Detection and Imaging</w:t>
      </w:r>
      <w:r w:rsidR="00E60907">
        <w:rPr>
          <w:noProof/>
          <w:sz w:val="16"/>
          <w:szCs w:val="16"/>
          <w:lang w:eastAsia="zh-CN"/>
        </w:rPr>
        <w:t xml:space="preserve"> 2013, Optical Storage and Display Techn</w:t>
      </w:r>
      <w:r w:rsidR="00664CCC">
        <w:rPr>
          <w:noProof/>
          <w:sz w:val="16"/>
          <w:szCs w:val="16"/>
          <w:lang w:eastAsia="zh-CN"/>
        </w:rPr>
        <w:t>.</w:t>
      </w:r>
      <w:r w:rsidR="00B9718E">
        <w:rPr>
          <w:rFonts w:hint="eastAsia"/>
          <w:noProof/>
          <w:sz w:val="16"/>
          <w:szCs w:val="16"/>
          <w:lang w:eastAsia="zh-CN"/>
        </w:rPr>
        <w:t>,</w:t>
      </w:r>
      <w:r w:rsidR="00E60907">
        <w:rPr>
          <w:noProof/>
          <w:sz w:val="16"/>
          <w:szCs w:val="16"/>
          <w:lang w:eastAsia="zh-CN"/>
        </w:rPr>
        <w:t xml:space="preserve"> 8913 (2013)</w:t>
      </w:r>
    </w:p>
    <w:p w14:paraId="4BF1A951" w14:textId="273ED26A" w:rsidR="00E60907" w:rsidRDefault="00E60907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E60907">
        <w:rPr>
          <w:noProof/>
          <w:sz w:val="16"/>
          <w:szCs w:val="16"/>
          <w:lang w:eastAsia="zh-CN"/>
        </w:rPr>
        <w:t>Hermerschmidt A., et al.: Holographic optical tweezers with real-time hologram calculation using a phase-only modulating LCOS-based SLM at 1064 nm, Complex Light and Optical Forces II, International Society for Optics and Photonics</w:t>
      </w:r>
      <w:r w:rsidR="0040091E">
        <w:rPr>
          <w:noProof/>
          <w:sz w:val="16"/>
          <w:szCs w:val="16"/>
          <w:lang w:eastAsia="zh-CN"/>
        </w:rPr>
        <w:t xml:space="preserve">, </w:t>
      </w:r>
      <w:r w:rsidR="0040091E" w:rsidRPr="0040091E">
        <w:rPr>
          <w:noProof/>
          <w:sz w:val="16"/>
          <w:szCs w:val="16"/>
          <w:lang w:eastAsia="zh-CN"/>
        </w:rPr>
        <w:t>30282</w:t>
      </w:r>
      <w:r w:rsidRPr="00E60907">
        <w:rPr>
          <w:noProof/>
          <w:sz w:val="16"/>
          <w:szCs w:val="16"/>
          <w:lang w:eastAsia="zh-CN"/>
        </w:rPr>
        <w:t xml:space="preserve"> (2008)</w:t>
      </w:r>
    </w:p>
    <w:p w14:paraId="10F954A2" w14:textId="6B32846A" w:rsidR="00E60907" w:rsidRDefault="00E60907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E60907">
        <w:rPr>
          <w:noProof/>
          <w:sz w:val="16"/>
          <w:szCs w:val="16"/>
          <w:lang w:eastAsia="zh-CN"/>
        </w:rPr>
        <w:t xml:space="preserve">Wang M., </w:t>
      </w:r>
      <w:r w:rsidRPr="00E82269">
        <w:rPr>
          <w:i/>
          <w:iCs/>
          <w:noProof/>
          <w:sz w:val="16"/>
          <w:szCs w:val="16"/>
          <w:lang w:eastAsia="zh-CN"/>
        </w:rPr>
        <w:t>et al.</w:t>
      </w:r>
      <w:r w:rsidRPr="00E60907">
        <w:rPr>
          <w:noProof/>
          <w:sz w:val="16"/>
          <w:szCs w:val="16"/>
          <w:lang w:eastAsia="zh-CN"/>
        </w:rPr>
        <w:t>: LCoS SLM study and its application in wavelength selective switch, Photonics 4</w:t>
      </w:r>
      <w:r w:rsidR="00A75BE6">
        <w:rPr>
          <w:noProof/>
          <w:sz w:val="16"/>
          <w:szCs w:val="16"/>
          <w:lang w:eastAsia="zh-CN"/>
        </w:rPr>
        <w:t>, 22</w:t>
      </w:r>
      <w:r w:rsidRPr="00E60907">
        <w:rPr>
          <w:noProof/>
          <w:sz w:val="16"/>
          <w:szCs w:val="16"/>
          <w:lang w:eastAsia="zh-CN"/>
        </w:rPr>
        <w:t xml:space="preserve"> (2017)</w:t>
      </w:r>
    </w:p>
    <w:p w14:paraId="77E31105" w14:textId="62D96E7F" w:rsidR="00955CC9" w:rsidRDefault="00955CC9" w:rsidP="00955CC9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52086A">
        <w:rPr>
          <w:noProof/>
          <w:sz w:val="16"/>
          <w:szCs w:val="16"/>
          <w:lang w:eastAsia="zh-CN"/>
        </w:rPr>
        <w:t xml:space="preserve">Zhang Z., You Z, and Chu </w:t>
      </w:r>
      <w:r w:rsidR="00664CCC">
        <w:rPr>
          <w:noProof/>
          <w:sz w:val="16"/>
          <w:szCs w:val="16"/>
          <w:lang w:eastAsia="zh-CN"/>
        </w:rPr>
        <w:t>D</w:t>
      </w:r>
      <w:r w:rsidRPr="0052086A">
        <w:rPr>
          <w:noProof/>
          <w:sz w:val="16"/>
          <w:szCs w:val="16"/>
          <w:lang w:eastAsia="zh-CN"/>
        </w:rPr>
        <w:t>.: Fundamentals of phase-only liquid crystal on silicon (LC</w:t>
      </w:r>
      <w:r w:rsidR="00664CCC">
        <w:rPr>
          <w:noProof/>
          <w:sz w:val="16"/>
          <w:szCs w:val="16"/>
          <w:lang w:eastAsia="zh-CN"/>
        </w:rPr>
        <w:t>O</w:t>
      </w:r>
      <w:r w:rsidRPr="0052086A">
        <w:rPr>
          <w:noProof/>
          <w:sz w:val="16"/>
          <w:szCs w:val="16"/>
          <w:lang w:eastAsia="zh-CN"/>
        </w:rPr>
        <w:t>S) devices, Light Sci</w:t>
      </w:r>
      <w:r w:rsidR="00664CCC">
        <w:rPr>
          <w:noProof/>
          <w:sz w:val="16"/>
          <w:szCs w:val="16"/>
          <w:lang w:eastAsia="zh-CN"/>
        </w:rPr>
        <w:t>.</w:t>
      </w:r>
      <w:r w:rsidRPr="0052086A">
        <w:rPr>
          <w:noProof/>
          <w:sz w:val="16"/>
          <w:szCs w:val="16"/>
          <w:lang w:eastAsia="zh-CN"/>
        </w:rPr>
        <w:t xml:space="preserve"> </w:t>
      </w:r>
      <w:r w:rsidR="00664CCC">
        <w:rPr>
          <w:noProof/>
          <w:sz w:val="16"/>
          <w:szCs w:val="16"/>
          <w:lang w:eastAsia="zh-CN"/>
        </w:rPr>
        <w:t>&amp;</w:t>
      </w:r>
      <w:r w:rsidRPr="0052086A">
        <w:rPr>
          <w:noProof/>
          <w:sz w:val="16"/>
          <w:szCs w:val="16"/>
          <w:lang w:eastAsia="zh-CN"/>
        </w:rPr>
        <w:t xml:space="preserve"> Appl</w:t>
      </w:r>
      <w:r w:rsidR="00664CCC">
        <w:rPr>
          <w:noProof/>
          <w:sz w:val="16"/>
          <w:szCs w:val="16"/>
          <w:lang w:eastAsia="zh-CN"/>
        </w:rPr>
        <w:t>s.</w:t>
      </w:r>
      <w:r w:rsidRPr="0052086A">
        <w:rPr>
          <w:noProof/>
          <w:sz w:val="16"/>
          <w:szCs w:val="16"/>
          <w:lang w:eastAsia="zh-CN"/>
        </w:rPr>
        <w:t xml:space="preserve"> 3</w:t>
      </w:r>
      <w:r>
        <w:rPr>
          <w:noProof/>
          <w:sz w:val="16"/>
          <w:szCs w:val="16"/>
          <w:lang w:eastAsia="zh-CN"/>
        </w:rPr>
        <w:t xml:space="preserve">, </w:t>
      </w:r>
      <w:r w:rsidRPr="00A90B47">
        <w:rPr>
          <w:noProof/>
          <w:sz w:val="16"/>
          <w:szCs w:val="16"/>
          <w:lang w:eastAsia="zh-CN"/>
        </w:rPr>
        <w:t>e213</w:t>
      </w:r>
      <w:r w:rsidRPr="0052086A">
        <w:rPr>
          <w:noProof/>
          <w:sz w:val="16"/>
          <w:szCs w:val="16"/>
          <w:lang w:eastAsia="zh-CN"/>
        </w:rPr>
        <w:t xml:space="preserve"> (2014)</w:t>
      </w:r>
    </w:p>
    <w:p w14:paraId="483073E9" w14:textId="4A70D8F3" w:rsidR="000A5EED" w:rsidRDefault="000A5EED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0A5EED">
        <w:rPr>
          <w:noProof/>
          <w:sz w:val="16"/>
          <w:szCs w:val="16"/>
          <w:lang w:eastAsia="zh-CN"/>
        </w:rPr>
        <w:t>Yang D., and Wu S.: Fundamentals of liquid crystal devices, 2</w:t>
      </w:r>
      <w:r>
        <w:rPr>
          <w:noProof/>
          <w:sz w:val="16"/>
          <w:szCs w:val="16"/>
          <w:lang w:eastAsia="zh-CN"/>
        </w:rPr>
        <w:t xml:space="preserve">nd </w:t>
      </w:r>
      <w:r w:rsidRPr="000A5EED">
        <w:rPr>
          <w:noProof/>
          <w:sz w:val="16"/>
          <w:szCs w:val="16"/>
          <w:lang w:eastAsia="zh-CN"/>
        </w:rPr>
        <w:t>edition, Wiley</w:t>
      </w:r>
      <w:r w:rsidR="00941FA9">
        <w:rPr>
          <w:noProof/>
          <w:sz w:val="16"/>
          <w:szCs w:val="16"/>
          <w:lang w:eastAsia="zh-CN"/>
        </w:rPr>
        <w:t xml:space="preserve">, </w:t>
      </w:r>
      <w:r w:rsidRPr="000A5EED">
        <w:rPr>
          <w:noProof/>
          <w:sz w:val="16"/>
          <w:szCs w:val="16"/>
          <w:lang w:eastAsia="zh-CN"/>
        </w:rPr>
        <w:t>(2015)</w:t>
      </w:r>
    </w:p>
    <w:p w14:paraId="05DBA02B" w14:textId="36FB12BE" w:rsidR="000A5EED" w:rsidRDefault="000A5EED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0A5EED">
        <w:rPr>
          <w:noProof/>
          <w:sz w:val="16"/>
          <w:szCs w:val="16"/>
          <w:lang w:eastAsia="zh-CN"/>
        </w:rPr>
        <w:t>Prince B.: Semiconductor memories: A handbook of design, manufacture, and application, 2</w:t>
      </w:r>
      <w:r>
        <w:rPr>
          <w:noProof/>
          <w:sz w:val="16"/>
          <w:szCs w:val="16"/>
          <w:lang w:eastAsia="zh-CN"/>
        </w:rPr>
        <w:t xml:space="preserve">nd </w:t>
      </w:r>
      <w:r w:rsidRPr="000A5EED">
        <w:rPr>
          <w:noProof/>
          <w:sz w:val="16"/>
          <w:szCs w:val="16"/>
          <w:lang w:eastAsia="zh-CN"/>
        </w:rPr>
        <w:t>ed</w:t>
      </w:r>
      <w:r w:rsidR="00664CCC">
        <w:rPr>
          <w:noProof/>
          <w:sz w:val="16"/>
          <w:szCs w:val="16"/>
          <w:lang w:eastAsia="zh-CN"/>
        </w:rPr>
        <w:t>.</w:t>
      </w:r>
      <w:r w:rsidRPr="000A5EED">
        <w:rPr>
          <w:noProof/>
          <w:sz w:val="16"/>
          <w:szCs w:val="16"/>
          <w:lang w:eastAsia="zh-CN"/>
        </w:rPr>
        <w:t>, John Wiley &amp; Sons</w:t>
      </w:r>
      <w:r w:rsidR="00941FA9">
        <w:rPr>
          <w:noProof/>
          <w:sz w:val="16"/>
          <w:szCs w:val="16"/>
          <w:lang w:eastAsia="zh-CN"/>
        </w:rPr>
        <w:t xml:space="preserve"> </w:t>
      </w:r>
      <w:r w:rsidRPr="000A5EED">
        <w:rPr>
          <w:noProof/>
          <w:sz w:val="16"/>
          <w:szCs w:val="16"/>
          <w:lang w:eastAsia="zh-CN"/>
        </w:rPr>
        <w:t>(1996)</w:t>
      </w:r>
    </w:p>
    <w:p w14:paraId="669DC70E" w14:textId="62AB441B" w:rsidR="00E8748F" w:rsidRDefault="006D16F7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6D16F7">
        <w:rPr>
          <w:noProof/>
          <w:sz w:val="16"/>
          <w:szCs w:val="16"/>
          <w:lang w:eastAsia="zh-CN"/>
        </w:rPr>
        <w:t>Jones J C.: Liquid crystal displays, Handbook of optoelectronics: Enabling Technologies, 2</w:t>
      </w:r>
      <w:r>
        <w:rPr>
          <w:noProof/>
          <w:sz w:val="16"/>
          <w:szCs w:val="16"/>
          <w:lang w:eastAsia="zh-CN"/>
        </w:rPr>
        <w:t xml:space="preserve">nd </w:t>
      </w:r>
      <w:r w:rsidRPr="006D16F7">
        <w:rPr>
          <w:noProof/>
          <w:sz w:val="16"/>
          <w:szCs w:val="16"/>
          <w:lang w:eastAsia="zh-CN"/>
        </w:rPr>
        <w:t>ed. CRC Press</w:t>
      </w:r>
      <w:r w:rsidR="008565E5">
        <w:rPr>
          <w:noProof/>
          <w:sz w:val="16"/>
          <w:szCs w:val="16"/>
          <w:lang w:eastAsia="zh-CN"/>
        </w:rPr>
        <w:t xml:space="preserve"> </w:t>
      </w:r>
      <w:r w:rsidRPr="006D16F7">
        <w:rPr>
          <w:noProof/>
          <w:sz w:val="16"/>
          <w:szCs w:val="16"/>
          <w:lang w:eastAsia="zh-CN"/>
        </w:rPr>
        <w:t>(2018)</w:t>
      </w:r>
    </w:p>
    <w:p w14:paraId="4DEA4CFC" w14:textId="51C9FCCF" w:rsidR="00AB23E7" w:rsidRDefault="00AB23E7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AB23E7">
        <w:rPr>
          <w:noProof/>
          <w:sz w:val="16"/>
          <w:szCs w:val="16"/>
          <w:lang w:eastAsia="zh-CN"/>
        </w:rPr>
        <w:t>Adrian A., et al.: Simulation of the static electric field effect on the director orientation of nematic liquid crystal in the transition state, Physics of Wave Phenomenon 27, 67 (2019)</w:t>
      </w:r>
    </w:p>
    <w:p w14:paraId="309844C7" w14:textId="0197055F" w:rsidR="0067368B" w:rsidRDefault="0067368B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67368B">
        <w:rPr>
          <w:noProof/>
          <w:sz w:val="16"/>
          <w:szCs w:val="16"/>
          <w:lang w:eastAsia="zh-CN"/>
        </w:rPr>
        <w:t>Kelly S M., and O’Neil M.: Liquid crystal for electro-optic applications, Handbook of advanced electronics and photonic materials and devices 7</w:t>
      </w:r>
      <w:r w:rsidR="00A90B47">
        <w:rPr>
          <w:noProof/>
          <w:sz w:val="16"/>
          <w:szCs w:val="16"/>
          <w:lang w:eastAsia="zh-CN"/>
        </w:rPr>
        <w:t>, 15</w:t>
      </w:r>
      <w:r w:rsidRPr="0067368B">
        <w:rPr>
          <w:noProof/>
          <w:sz w:val="16"/>
          <w:szCs w:val="16"/>
          <w:lang w:eastAsia="zh-CN"/>
        </w:rPr>
        <w:t xml:space="preserve"> (2000)</w:t>
      </w:r>
    </w:p>
    <w:p w14:paraId="5C9348FA" w14:textId="1B0AA1FD" w:rsidR="009D44EE" w:rsidRDefault="009D44EE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9D44EE">
        <w:rPr>
          <w:noProof/>
          <w:sz w:val="16"/>
          <w:szCs w:val="16"/>
          <w:lang w:eastAsia="zh-CN"/>
        </w:rPr>
        <w:t xml:space="preserve">Ji Y., </w:t>
      </w:r>
      <w:r w:rsidRPr="00E82269">
        <w:rPr>
          <w:i/>
          <w:iCs/>
          <w:noProof/>
          <w:sz w:val="16"/>
          <w:szCs w:val="16"/>
          <w:lang w:eastAsia="zh-CN"/>
        </w:rPr>
        <w:t>et al.</w:t>
      </w:r>
      <w:r w:rsidRPr="009D44EE">
        <w:rPr>
          <w:noProof/>
          <w:sz w:val="16"/>
          <w:szCs w:val="16"/>
          <w:lang w:eastAsia="zh-CN"/>
        </w:rPr>
        <w:t>: A digitally-driven pixel circuit with current compensation for AMOLED microdisplays: Digital drive pixel circuit for OLED microdisplays, J</w:t>
      </w:r>
      <w:r w:rsidR="00E82269">
        <w:rPr>
          <w:noProof/>
          <w:sz w:val="16"/>
          <w:szCs w:val="16"/>
          <w:lang w:eastAsia="zh-CN"/>
        </w:rPr>
        <w:t>.</w:t>
      </w:r>
      <w:r w:rsidRPr="009D44EE">
        <w:rPr>
          <w:noProof/>
          <w:sz w:val="16"/>
          <w:szCs w:val="16"/>
          <w:lang w:eastAsia="zh-CN"/>
        </w:rPr>
        <w:t xml:space="preserve"> of </w:t>
      </w:r>
      <w:r w:rsidR="00E82269">
        <w:rPr>
          <w:noProof/>
          <w:sz w:val="16"/>
          <w:szCs w:val="16"/>
          <w:lang w:eastAsia="zh-CN"/>
        </w:rPr>
        <w:t>SID</w:t>
      </w:r>
      <w:r w:rsidRPr="009D44EE">
        <w:rPr>
          <w:noProof/>
          <w:sz w:val="16"/>
          <w:szCs w:val="16"/>
          <w:lang w:eastAsia="zh-CN"/>
        </w:rPr>
        <w:t xml:space="preserve"> 22</w:t>
      </w:r>
      <w:r w:rsidR="00A90B47">
        <w:rPr>
          <w:noProof/>
          <w:sz w:val="16"/>
          <w:szCs w:val="16"/>
          <w:lang w:eastAsia="zh-CN"/>
        </w:rPr>
        <w:t xml:space="preserve">, </w:t>
      </w:r>
      <w:r w:rsidR="00A90B47" w:rsidRPr="00A90B47">
        <w:rPr>
          <w:noProof/>
          <w:sz w:val="16"/>
          <w:szCs w:val="16"/>
          <w:lang w:eastAsia="zh-CN"/>
        </w:rPr>
        <w:t>4652</w:t>
      </w:r>
      <w:r w:rsidRPr="009D44EE">
        <w:rPr>
          <w:noProof/>
          <w:sz w:val="16"/>
          <w:szCs w:val="16"/>
          <w:lang w:eastAsia="zh-CN"/>
        </w:rPr>
        <w:t xml:space="preserve"> (2015)</w:t>
      </w:r>
    </w:p>
    <w:p w14:paraId="1BE4515B" w14:textId="32A57C66" w:rsidR="002744B9" w:rsidRDefault="00AB1C12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 w:rsidRPr="00AB1C12">
        <w:rPr>
          <w:noProof/>
          <w:sz w:val="16"/>
          <w:szCs w:val="16"/>
          <w:lang w:eastAsia="zh-CN"/>
        </w:rPr>
        <w:t>Chang X.: Solution-processed ZnO nanoparticles for optically addressed spatial light modulator and other applications, Ph.D. thesis, University of Cambridge, Cambridge</w:t>
      </w:r>
      <w:r w:rsidR="00E82269">
        <w:rPr>
          <w:noProof/>
          <w:sz w:val="16"/>
          <w:szCs w:val="16"/>
          <w:lang w:eastAsia="zh-CN"/>
        </w:rPr>
        <w:t xml:space="preserve"> </w:t>
      </w:r>
      <w:r w:rsidRPr="00AB1C12">
        <w:rPr>
          <w:noProof/>
          <w:sz w:val="16"/>
          <w:szCs w:val="16"/>
          <w:lang w:eastAsia="zh-CN"/>
        </w:rPr>
        <w:t>(2019)</w:t>
      </w:r>
    </w:p>
    <w:p w14:paraId="2C6270B9" w14:textId="11F5868E" w:rsidR="009C6AAE" w:rsidRDefault="009C6AAE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>
        <w:rPr>
          <w:rFonts w:hint="eastAsia"/>
          <w:noProof/>
          <w:sz w:val="16"/>
          <w:szCs w:val="16"/>
          <w:lang w:eastAsia="zh-CN"/>
        </w:rPr>
        <w:t>M</w:t>
      </w:r>
      <w:r>
        <w:rPr>
          <w:noProof/>
          <w:sz w:val="16"/>
          <w:szCs w:val="16"/>
          <w:lang w:eastAsia="zh-CN"/>
        </w:rPr>
        <w:t>oon E., et al.: Holographic head-mounted display with RGB light emitting diode, Opt</w:t>
      </w:r>
      <w:r w:rsidR="004700BE">
        <w:rPr>
          <w:noProof/>
          <w:sz w:val="16"/>
          <w:szCs w:val="16"/>
          <w:lang w:eastAsia="zh-CN"/>
        </w:rPr>
        <w:t>.</w:t>
      </w:r>
      <w:r>
        <w:rPr>
          <w:noProof/>
          <w:sz w:val="16"/>
          <w:szCs w:val="16"/>
          <w:lang w:eastAsia="zh-CN"/>
        </w:rPr>
        <w:t xml:space="preserve"> Exp</w:t>
      </w:r>
      <w:r w:rsidR="004700BE">
        <w:rPr>
          <w:noProof/>
          <w:sz w:val="16"/>
          <w:szCs w:val="16"/>
          <w:lang w:eastAsia="zh-CN"/>
        </w:rPr>
        <w:t>ress</w:t>
      </w:r>
      <w:r>
        <w:rPr>
          <w:noProof/>
          <w:sz w:val="16"/>
          <w:szCs w:val="16"/>
          <w:lang w:eastAsia="zh-CN"/>
        </w:rPr>
        <w:t xml:space="preserve"> 22</w:t>
      </w:r>
      <w:r w:rsidR="00A457F1">
        <w:rPr>
          <w:noProof/>
          <w:sz w:val="16"/>
          <w:szCs w:val="16"/>
          <w:lang w:eastAsia="zh-CN"/>
        </w:rPr>
        <w:t xml:space="preserve">, </w:t>
      </w:r>
      <w:r w:rsidR="00A457F1" w:rsidRPr="00A457F1">
        <w:rPr>
          <w:noProof/>
          <w:sz w:val="16"/>
          <w:szCs w:val="16"/>
          <w:lang w:eastAsia="zh-CN"/>
        </w:rPr>
        <w:t>6526</w:t>
      </w:r>
      <w:r>
        <w:rPr>
          <w:noProof/>
          <w:sz w:val="16"/>
          <w:szCs w:val="16"/>
          <w:lang w:eastAsia="zh-CN"/>
        </w:rPr>
        <w:t xml:space="preserve"> (2014)</w:t>
      </w:r>
    </w:p>
    <w:p w14:paraId="4AB0BE2E" w14:textId="5C03FDF6" w:rsidR="0024637E" w:rsidRPr="0024637E" w:rsidRDefault="0024637E" w:rsidP="0024637E">
      <w:pPr>
        <w:numPr>
          <w:ilvl w:val="0"/>
          <w:numId w:val="19"/>
        </w:numPr>
        <w:jc w:val="both"/>
        <w:rPr>
          <w:rFonts w:hint="eastAsia"/>
          <w:noProof/>
          <w:sz w:val="16"/>
          <w:szCs w:val="16"/>
          <w:lang w:eastAsia="zh-CN"/>
        </w:rPr>
      </w:pPr>
      <w:r>
        <w:rPr>
          <w:rFonts w:hint="eastAsia"/>
          <w:noProof/>
          <w:sz w:val="16"/>
          <w:szCs w:val="16"/>
          <w:lang w:eastAsia="zh-CN"/>
        </w:rPr>
        <w:t>A</w:t>
      </w:r>
      <w:r>
        <w:rPr>
          <w:noProof/>
          <w:sz w:val="16"/>
          <w:szCs w:val="16"/>
          <w:lang w:eastAsia="zh-CN"/>
        </w:rPr>
        <w:t xml:space="preserve">ad G., </w:t>
      </w:r>
      <w:r w:rsidRPr="00E82269">
        <w:rPr>
          <w:i/>
          <w:iCs/>
          <w:noProof/>
          <w:sz w:val="16"/>
          <w:szCs w:val="16"/>
          <w:lang w:eastAsia="zh-CN"/>
        </w:rPr>
        <w:t>et al.</w:t>
      </w:r>
      <w:r>
        <w:rPr>
          <w:noProof/>
          <w:sz w:val="16"/>
          <w:szCs w:val="16"/>
          <w:lang w:eastAsia="zh-CN"/>
        </w:rPr>
        <w:t xml:space="preserve">: Measurement of the inclusive isolated prompt photon cross section in pp collisions at </w:t>
      </w:r>
      <w:r w:rsidRPr="005E44FD">
        <w:rPr>
          <w:noProof/>
          <w:sz w:val="16"/>
          <w:szCs w:val="16"/>
          <w:lang w:eastAsia="zh-CN"/>
        </w:rPr>
        <w:t xml:space="preserve"> </w:t>
      </w:r>
      <w:r w:rsidR="00DF5085">
        <w:rPr>
          <w:noProof/>
          <w:sz w:val="16"/>
          <w:szCs w:val="16"/>
          <w:lang w:eastAsia="zh-CN"/>
        </w:rPr>
        <w:pict w14:anchorId="797CCAEA">
          <v:shape id="_x0000_i1029" type="#_x0000_t75" style="width:9.8pt;height:9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20&quot;/&gt;&lt;w:doNotEmbedSystemFonts/&gt;&lt;w:stylePaneFormatFilter w:val=&quot;3F01&quot;/&gt;&lt;w:defaultTabStop w:val=&quot;202&quot;/&gt;&lt;w:doNotHyphenateCaps/&gt;&lt;w:drawingGridHorizontalSpacing w:val=&quot;120&quot;/&gt;&lt;w:drawingGridVerticalSpacing w:val=&quot;120&quot;/&gt;&lt;w:displayHorizontalDrawingGridEvery w:val=&quot;0&quot;/&gt;&lt;w:displayVerticalDrawingGridEvery w:val=&quot;3&quot;/&gt;&lt;w:useMarginsForDrawingGridOrigin/&gt;&lt;w:punctuationKerning/&gt;&lt;w:characterSpacingControl w:val=&quot;CompressPunctuation&quot;/&gt;&lt;w:webPageEncoding w:val=&quot;windows-1252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footnotePr&gt;&lt;w:pos w:val=&quot;beneath-text&quot;/&gt;&lt;w:numFmt w:val=&quot;chicago&quot;/&gt;&lt;/w:footnotePr&gt;&lt;w:compat&gt;&lt;w:lineWrapLikeWord6/&gt;&lt;w:printColBlack/&gt;&lt;w:usePrinterMetrics/&gt;&lt;w:footnoteLayoutLikeWW8/&gt;&lt;w:shapeLayoutLikeWW8/&gt;&lt;w:alignTablesRowByRow/&gt;&lt;w:forgetLastTabAlignment/&gt;&lt;w:noSpaceRaiseLower/&gt;&lt;w:doNotUseHTMLParagraphAutoSpacing/&gt;&lt;w:layoutRawTableWidth/&gt;&lt;w:layoutTableRowsApart/&gt;&lt;w:useWord97LineBreakingRules/&gt;&lt;w:dontAllowFieldEndSelect/&gt;&lt;w:useWord2002TableStyleRules/&gt;&lt;w:useFELayout/&gt;&lt;/w:compat&gt;&lt;w:docVars&gt;&lt;w:docVar w:name=&quot;__Grammarly_42____i&quot; w:val=&quot;H4sIAAAAAAAEAKtWckksSQxILCpxzi/NK1GyMqwFAAEhoTITAAAA&quot;/&gt;&lt;w:docVar w:name=&quot;__Grammarly_42___1&quot; w:val=&quot;H4sIAAAAAAAEAKtWcslP9kxRslIyNDYyN7Q0MjIzNjc1MjUzNDVR0lEKTi0uzszPAykwrAUArZJ4CywAAAA=&quot;/&gt;&lt;/w:docVars&gt;&lt;wsp:rsids&gt;&lt;wsp:rsidRoot wsp:val=&quot;0091035B&quot;/&gt;&lt;wsp:rsid wsp:val=&quot;00027CA5&quot;/&gt;&lt;wsp:rsid wsp:val=&quot;000746A6&quot;/&gt;&lt;wsp:rsid wsp:val=&quot;0007554E&quot;/&gt;&lt;wsp:rsid wsp:val=&quot;00076167&quot;/&gt;&lt;wsp:rsid wsp:val=&quot;000A5EED&quot;/&gt;&lt;wsp:rsid wsp:val=&quot;0011588C&quot;/&gt;&lt;wsp:rsid wsp:val=&quot;00132434&quot;/&gt;&lt;wsp:rsid wsp:val=&quot;001342F9&quot;/&gt;&lt;wsp:rsid wsp:val=&quot;0014233C&quot;/&gt;&lt;wsp:rsid wsp:val=&quot;00142454&quot;/&gt;&lt;wsp:rsid wsp:val=&quot;00144E72&quot;/&gt;&lt;wsp:rsid wsp:val=&quot;00151920&quot;/&gt;&lt;wsp:rsid wsp:val=&quot;00153936&quot;/&gt;&lt;wsp:rsid wsp:val=&quot;001732AA&quot;/&gt;&lt;wsp:rsid wsp:val=&quot;001764E3&quot;/&gt;&lt;wsp:rsid wsp:val=&quot;00185BCB&quot;/&gt;&lt;wsp:rsid wsp:val=&quot;001876E0&quot;/&gt;&lt;wsp:rsid wsp:val=&quot;00195BB1&quot;/&gt;&lt;wsp:rsid wsp:val=&quot;001A4CF9&quot;/&gt;&lt;wsp:rsid wsp:val=&quot;001B151C&quot;/&gt;&lt;wsp:rsid wsp:val=&quot;001D1B64&quot;/&gt;&lt;wsp:rsid wsp:val=&quot;001F05EC&quot;/&gt;&lt;wsp:rsid wsp:val=&quot;00212BE3&quot;/&gt;&lt;wsp:rsid wsp:val=&quot;0021471F&quot;/&gt;&lt;wsp:rsid wsp:val=&quot;002171A9&quot;/&gt;&lt;wsp:rsid wsp:val=&quot;00227A26&quot;/&gt;&lt;wsp:rsid wsp:val=&quot;002434A1&quot;/&gt;&lt;wsp:rsid wsp:val=&quot;00244D94&quot;/&gt;&lt;wsp:rsid wsp:val=&quot;00263600&quot;/&gt;&lt;wsp:rsid wsp:val=&quot;002744B9&quot;/&gt;&lt;wsp:rsid wsp:val=&quot;00296677&quot;/&gt;&lt;wsp:rsid wsp:val=&quot;003024F2&quot;/&gt;&lt;wsp:rsid wsp:val=&quot;00330CF3&quot;/&gt;&lt;wsp:rsid wsp:val=&quot;00360269&quot;/&gt;&lt;wsp:rsid wsp:val=&quot;003B198D&quot;/&gt;&lt;wsp:rsid wsp:val=&quot;003B4969&quot;/&gt;&lt;wsp:rsid wsp:val=&quot;003B7B5D&quot;/&gt;&lt;wsp:rsid wsp:val=&quot;003C376D&quot;/&gt;&lt;wsp:rsid wsp:val=&quot;003D2DF5&quot;/&gt;&lt;wsp:rsid wsp:val=&quot;004001B3&quot;/&gt;&lt;wsp:rsid wsp:val=&quot;00404F33&quot;/&gt;&lt;wsp:rsid wsp:val=&quot;004058FA&quot;/&gt;&lt;wsp:rsid wsp:val=&quot;00421709&quot;/&gt;&lt;wsp:rsid wsp:val=&quot;004218FB&quot;/&gt;&lt;wsp:rsid wsp:val=&quot;00425D86&quot;/&gt;&lt;wsp:rsid wsp:val=&quot;0043144F&quot;/&gt;&lt;wsp:rsid wsp:val=&quot;00431BFA&quot;/&gt;&lt;wsp:rsid wsp:val=&quot;00434F74&quot;/&gt;&lt;wsp:rsid wsp:val=&quot;00437CDA&quot;/&gt;&lt;wsp:rsid wsp:val=&quot;0044034A&quot;/&gt;&lt;wsp:rsid wsp:val=&quot;00452E6E&quot;/&gt;&lt;wsp:rsid wsp:val=&quot;00460451&quot;/&gt;&lt;wsp:rsid wsp:val=&quot;004619F9&quot;/&gt;&lt;wsp:rsid wsp:val=&quot;004631BC&quot;/&gt;&lt;wsp:rsid wsp:val=&quot;004779D2&quot;/&gt;&lt;wsp:rsid wsp:val=&quot;00486200&quot;/&gt;&lt;wsp:rsid wsp:val=&quot;00497275&quot;/&gt;&lt;wsp:rsid wsp:val=&quot;004A2788&quot;/&gt;&lt;wsp:rsid wsp:val=&quot;004C1E16&quot;/&gt;&lt;wsp:rsid wsp:val=&quot;004C47CF&quot;/&gt;&lt;wsp:rsid wsp:val=&quot;004F713B&quot;/&gt;&lt;wsp:rsid wsp:val=&quot;0051360D&quot;/&gt;&lt;wsp:rsid wsp:val=&quot;0051476F&quot;/&gt;&lt;wsp:rsid wsp:val=&quot;0052086A&quot;/&gt;&lt;wsp:rsid wsp:val=&quot;00525217&quot;/&gt;&lt;wsp:rsid wsp:val=&quot;00547B7E&quot;/&gt;&lt;wsp:rsid wsp:val=&quot;005515EB&quot;/&gt;&lt;wsp:rsid wsp:val=&quot;00565026&quot;/&gt;&lt;wsp:rsid wsp:val=&quot;005854E7&quot;/&gt;&lt;wsp:rsid wsp:val=&quot;005A2A15&quot;/&gt;&lt;wsp:rsid wsp:val=&quot;005B4A93&quot;/&gt;&lt;wsp:rsid wsp:val=&quot;005C38FF&quot;/&gt;&lt;wsp:rsid wsp:val=&quot;005C5660&quot;/&gt;&lt;wsp:rsid wsp:val=&quot;005C755D&quot;/&gt;&lt;wsp:rsid wsp:val=&quot;005D348E&quot;/&gt;&lt;wsp:rsid wsp:val=&quot;005E44FD&quot;/&gt;&lt;wsp:rsid wsp:val=&quot;00620D38&quot;/&gt;&lt;wsp:rsid wsp:val=&quot;00622942&quot;/&gt;&lt;wsp:rsid wsp:val=&quot;00624EA0&quot;/&gt;&lt;wsp:rsid wsp:val=&quot;00625E96&quot;/&gt;&lt;wsp:rsid wsp:val=&quot;006508A7&quot;/&gt;&lt;wsp:rsid wsp:val=&quot;00654EF3&quot;/&gt;&lt;wsp:rsid wsp:val=&quot;0067368B&quot;/&gt;&lt;wsp:rsid wsp:val=&quot;0068203A&quot;/&gt;&lt;wsp:rsid wsp:val=&quot;00692513&quot;/&gt;&lt;wsp:rsid wsp:val=&quot;006B67AC&quot;/&gt;&lt;wsp:rsid wsp:val=&quot;006D16F7&quot;/&gt;&lt;wsp:rsid wsp:val=&quot;006D41DA&quot;/&gt;&lt;wsp:rsid wsp:val=&quot;006E1485&quot;/&gt;&lt;wsp:rsid wsp:val=&quot;006E60EF&quot;/&gt;&lt;wsp:rsid wsp:val=&quot;00722678&quot;/&gt;&lt;wsp:rsid wsp:val=&quot;00730E5B&quot;/&gt;&lt;wsp:rsid wsp:val=&quot;0073761F&quot;/&gt;&lt;wsp:rsid wsp:val=&quot;0074379D&quot;/&gt;&lt;wsp:rsid wsp:val=&quot;0074443E&quot;/&gt;&lt;wsp:rsid wsp:val=&quot;0077676F&quot;/&gt;&lt;wsp:rsid wsp:val=&quot;00782D6D&quot;/&gt;&lt;wsp:rsid wsp:val=&quot;007C4336&quot;/&gt;&lt;wsp:rsid wsp:val=&quot;00812962&quot;/&gt;&lt;wsp:rsid wsp:val=&quot;00815CBC&quot;/&gt;&lt;wsp:rsid wsp:val=&quot;008163F5&quot;/&gt;&lt;wsp:rsid wsp:val=&quot;00823EC3&quot;/&gt;&lt;wsp:rsid wsp:val=&quot;00833270&quot;/&gt;&lt;wsp:rsid wsp:val=&quot;00860705&quot;/&gt;&lt;wsp:rsid wsp:val=&quot;00873D59&quot;/&gt;&lt;wsp:rsid wsp:val=&quot;0087792E&quot;/&gt;&lt;wsp:rsid wsp:val=&quot;00890293&quot;/&gt;&lt;wsp:rsid wsp:val=&quot;00894931&quot;/&gt;&lt;wsp:rsid wsp:val=&quot;008B22B3&quot;/&gt;&lt;wsp:rsid wsp:val=&quot;008B6649&quot;/&gt;&lt;wsp:rsid wsp:val=&quot;008E37A0&quot;/&gt;&lt;wsp:rsid wsp:val=&quot;00910F19&quot;/&gt;&lt;wsp:rsid wsp:val=&quot;00926D1F&quot;/&gt;&lt;wsp:rsid wsp:val=&quot;00927E2D&quot;/&gt;&lt;wsp:rsid wsp:val=&quot;00953870&quot;/&gt;&lt;wsp:rsid wsp:val=&quot;0097088D&quot;/&gt;&lt;wsp:rsid wsp:val=&quot;00993CB5&quot;/&gt;&lt;wsp:rsid wsp:val=&quot;00995582&quot;/&gt;&lt;wsp:rsid wsp:val=&quot;009A1477&quot;/&gt;&lt;wsp:rsid wsp:val=&quot;009D44EE&quot;/&gt;&lt;wsp:rsid wsp:val=&quot;00A3477B&quot;/&gt;&lt;wsp:rsid wsp:val=&quot;00A60EC9&quot;/&gt;&lt;wsp:rsid wsp:val=&quot;00A83064&quot;/&gt;&lt;wsp:rsid wsp:val=&quot;00AA64DF&quot;/&gt;&lt;wsp:rsid wsp:val=&quot;00AB1C12&quot;/&gt;&lt;wsp:rsid wsp:val=&quot;00AB23E7&quot;/&gt;&lt;wsp:rsid wsp:val=&quot;00AB53FF&quot;/&gt;&lt;wsp:rsid wsp:val=&quot;00AC7EF5&quot;/&gt;&lt;wsp:rsid wsp:val=&quot;00B073DD&quot;/&gt;&lt;wsp:rsid wsp:val=&quot;00B20BA1&quot;/&gt;&lt;wsp:rsid wsp:val=&quot;00B47B1C&quot;/&gt;&lt;wsp:rsid wsp:val=&quot;00B52E36&quot;/&gt;&lt;wsp:rsid wsp:val=&quot;00B55EED&quot;/&gt;&lt;wsp:rsid wsp:val=&quot;00B56054&quot;/&gt;&lt;wsp:rsid wsp:val=&quot;00BB21AF&quot;/&gt;&lt;wsp:rsid wsp:val=&quot;00BB5E12&quot;/&gt;&lt;wsp:rsid wsp:val=&quot;00BC1FFF&quot;/&gt;&lt;wsp:rsid wsp:val=&quot;00C13454&quot;/&gt;&lt;wsp:rsid wsp:val=&quot;00C63999&quot;/&gt;&lt;wsp:rsid wsp:val=&quot;00C67116&quot;/&gt;&lt;wsp:rsid wsp:val=&quot;00C77693&quot;/&gt;&lt;wsp:rsid wsp:val=&quot;00CB4B8D&quot;/&gt;&lt;wsp:rsid wsp:val=&quot;00CC4423&quot;/&gt;&lt;wsp:rsid wsp:val=&quot;00CD6F1C&quot;/&gt;&lt;wsp:rsid wsp:val=&quot;00D07C87&quot;/&gt;&lt;wsp:rsid wsp:val=&quot;00D15690&quot;/&gt;&lt;wsp:rsid wsp:val=&quot;00D40C1B&quot;/&gt;&lt;wsp:rsid wsp:val=&quot;00D44113&quot;/&gt;&lt;wsp:rsid wsp:val=&quot;00D56935&quot;/&gt;&lt;wsp:rsid wsp:val=&quot;00D60159&quot;/&gt;&lt;wsp:rsid wsp:val=&quot;00D60E36&quot;/&gt;&lt;wsp:rsid wsp:val=&quot;00D758C6&quot;/&gt;&lt;wsp:rsid wsp:val=&quot;00D87350&quot;/&gt;&lt;wsp:rsid wsp:val=&quot;00DA7392&quot;/&gt;&lt;wsp:rsid wsp:val=&quot;00DB63F5&quot;/&gt;&lt;wsp:rsid wsp:val=&quot;00DC2217&quot;/&gt;&lt;wsp:rsid wsp:val=&quot;00DF2DDE&quot;/&gt;&lt;wsp:rsid wsp:val=&quot;00DF5E8E&quot;/&gt;&lt;wsp:rsid wsp:val=&quot;00E25293&quot;/&gt;&lt;wsp:rsid wsp:val=&quot;00E50DF6&quot;/&gt;&lt;wsp:rsid wsp:val=&quot;00E510CF&quot;/&gt;&lt;wsp:rsid wsp:val=&quot;00E54A6E&quot;/&gt;&lt;wsp:rsid wsp:val=&quot;00E60907&quot;/&gt;&lt;wsp:rsid wsp:val=&quot;00E8748F&quot;/&gt;&lt;wsp:rsid wsp:val=&quot;00E90298&quot;/&gt;&lt;wsp:rsid wsp:val=&quot;00E97402&quot;/&gt;&lt;wsp:rsid wsp:val=&quot;00EA1194&quot;/&gt;&lt;wsp:rsid wsp:val=&quot;00EB1173&quot;/&gt;&lt;wsp:rsid wsp:val=&quot;00EB41A0&quot;/&gt;&lt;wsp:rsid wsp:val=&quot;00EC1971&quot;/&gt;&lt;wsp:rsid wsp:val=&quot;00EF6DC6&quot;/&gt;&lt;wsp:rsid wsp:val=&quot;00F112C3&quot;/&gt;&lt;wsp:rsid wsp:val=&quot;00F12A0A&quot;/&gt;&lt;wsp:rsid wsp:val=&quot;00F1486A&quot;/&gt;&lt;wsp:rsid wsp:val=&quot;00F2570F&quot;/&gt;&lt;wsp:rsid wsp:val=&quot;00F30861&quot;/&gt;&lt;wsp:rsid wsp:val=&quot;00F40A7B&quot;/&gt;&lt;wsp:rsid wsp:val=&quot;00F4515B&quot;/&gt;&lt;wsp:rsid wsp:val=&quot;00F65266&quot;/&gt;&lt;wsp:rsid wsp:val=&quot;00F67E8D&quot;/&gt;&lt;wsp:rsid wsp:val=&quot;00F93BAA&quot;/&gt;&lt;wsp:rsid wsp:val=&quot;00FB5D2B&quot;/&gt;&lt;wsp:rsid wsp:val=&quot;00FE0EFD&quot;/&gt;&lt;/wsp:rsids&gt;&lt;/w:docPr&gt;&lt;w:body&gt;&lt;wx:sect&gt;&lt;w:p wsp:rsidR=&quot;00000000&quot; wsp:rsidRPr=&quot;003024F2&quot; wsp:rsidRDefault=&quot;003024F2&quot; wsp:rsidP=&quot;003024F2&quot;&gt;&lt;m:oMathPara&gt;&lt;m:oMath&gt;&lt;m:rad&gt;&lt;m:radPr&gt;&lt;m:degHide m:val=&quot;1&quot;/&gt;&lt;m:ctrlPr&gt;&lt;w:rPr&gt;&lt;w:rFonts w:ascii=&quot;Cambria Math&quot; w:fareast=&quot;???&quot; w:h-ansi=&quot;Cambria Math&quot; w:cs=&quot;Times New Roman&quot;/&gt;&lt;wx:font wx:val=&quot;Cambria Math&quot;/&gt;&lt;w:b/&gt;&lt;w:b-cs/&gt;&lt;w:i/&gt;&lt;w:kern w:val=&quot;2&quot;/&gt;&lt;w:sz w:val=&quot;21&quot;/&gt;&lt;w:sz-cs w:val=&quot;22&quot;/&gt;&lt;w:lang w:fareast=&quot;ZH-CN&quot;/&gt;&lt;/w:rPr&gt;&lt;/m:ctrlPr&gt;&lt;/m:radPr&gt;&lt;m:deg/&gt;&lt;m:e&gt;&lt;m:r&gt;&lt;m:rPr&gt;&lt;m:sty t=&quot;t=&quot;t=&quot;t=&quot;m:val=&quot;bi&quot;/&gt;&lt;/m:rPr&gt;&lt;w:rPr&gt;&lt;w:rFonts w:ascii=&quot;Cambria Math&quot; w:h-ansi=&quot;Cambria Math&quot;/&gt;&lt;wx:font wx:val=&quot;Cambria Math&quot;/&gt;&lt;w:b/&gt;&lt;w:b-cs/&gt;&lt;w:i/&gt;&lt;/w:rPr&gt;&lt;m:t&gt;s&lt;/m:t&gt;&lt;/m:r&gt;&lt;/m:e&gt;&lt;/m:rad&gt;&lt;/m:oMath&gt;&lt;/m:oMathPara&gt;&lt;/w:p&gt;&lt;w:sectPr wsp:rsidR=&quot;00000000&quot; wsp:rsidRPr=&quot;003024F2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5" o:title="" chromakey="white"/>
          </v:shape>
        </w:pict>
      </w:r>
      <w:r w:rsidRPr="005E44FD">
        <w:rPr>
          <w:noProof/>
          <w:sz w:val="16"/>
          <w:szCs w:val="16"/>
          <w:lang w:eastAsia="zh-CN"/>
        </w:rPr>
        <w:t>=7 TeV with the ATLAS detector, Phy</w:t>
      </w:r>
      <w:r w:rsidR="004700BE">
        <w:rPr>
          <w:noProof/>
          <w:sz w:val="16"/>
          <w:szCs w:val="16"/>
          <w:lang w:eastAsia="zh-CN"/>
        </w:rPr>
        <w:t>.</w:t>
      </w:r>
      <w:r w:rsidRPr="005E44FD">
        <w:rPr>
          <w:noProof/>
          <w:sz w:val="16"/>
          <w:szCs w:val="16"/>
          <w:lang w:eastAsia="zh-CN"/>
        </w:rPr>
        <w:t>s Rev</w:t>
      </w:r>
      <w:r w:rsidR="004700BE">
        <w:rPr>
          <w:noProof/>
          <w:sz w:val="16"/>
          <w:szCs w:val="16"/>
          <w:lang w:eastAsia="zh-CN"/>
        </w:rPr>
        <w:t>.</w:t>
      </w:r>
      <w:r w:rsidRPr="005E44FD">
        <w:rPr>
          <w:noProof/>
          <w:sz w:val="16"/>
          <w:szCs w:val="16"/>
          <w:lang w:eastAsia="zh-CN"/>
        </w:rPr>
        <w:t xml:space="preserve"> D 83</w:t>
      </w:r>
      <w:r>
        <w:rPr>
          <w:noProof/>
          <w:sz w:val="16"/>
          <w:szCs w:val="16"/>
          <w:lang w:eastAsia="zh-CN"/>
        </w:rPr>
        <w:t>, 4389</w:t>
      </w:r>
      <w:r w:rsidRPr="005E44FD">
        <w:rPr>
          <w:noProof/>
          <w:sz w:val="16"/>
          <w:szCs w:val="16"/>
          <w:lang w:eastAsia="zh-CN"/>
        </w:rPr>
        <w:t xml:space="preserve"> (2011)</w:t>
      </w:r>
    </w:p>
    <w:p w14:paraId="7F68A83A" w14:textId="5210AF69" w:rsidR="00191A27" w:rsidRPr="009C6AAE" w:rsidRDefault="00E3188F" w:rsidP="00870702">
      <w:pPr>
        <w:numPr>
          <w:ilvl w:val="0"/>
          <w:numId w:val="19"/>
        </w:numPr>
        <w:adjustRightInd w:val="0"/>
        <w:jc w:val="both"/>
        <w:rPr>
          <w:rFonts w:hint="eastAsia"/>
          <w:noProof/>
          <w:sz w:val="16"/>
          <w:szCs w:val="16"/>
          <w:lang w:eastAsia="zh-CN"/>
        </w:rPr>
      </w:pPr>
      <w:r>
        <w:rPr>
          <w:rFonts w:hint="eastAsia"/>
          <w:noProof/>
          <w:sz w:val="16"/>
          <w:szCs w:val="16"/>
          <w:lang w:eastAsia="zh-CN"/>
        </w:rPr>
        <w:t>P</w:t>
      </w:r>
      <w:r>
        <w:rPr>
          <w:noProof/>
          <w:sz w:val="16"/>
          <w:szCs w:val="16"/>
          <w:lang w:eastAsia="zh-CN"/>
        </w:rPr>
        <w:t>iv</w:t>
      </w:r>
      <w:r w:rsidR="00805E95">
        <w:rPr>
          <w:noProof/>
          <w:sz w:val="16"/>
          <w:szCs w:val="16"/>
          <w:lang w:eastAsia="zh-CN"/>
        </w:rPr>
        <w:t>n</w:t>
      </w:r>
      <w:r>
        <w:rPr>
          <w:noProof/>
          <w:sz w:val="16"/>
          <w:szCs w:val="16"/>
          <w:lang w:eastAsia="zh-CN"/>
        </w:rPr>
        <w:t xml:space="preserve">enko M., Li K., and Chu D.: </w:t>
      </w:r>
      <w:r w:rsidR="00C86D52">
        <w:rPr>
          <w:noProof/>
          <w:sz w:val="16"/>
          <w:szCs w:val="16"/>
          <w:lang w:eastAsia="zh-CN"/>
        </w:rPr>
        <w:t xml:space="preserve">Sub-millisecond switching of multi-level liquid crystal on silicon spatial light modulators for increased information bandwidth, </w:t>
      </w:r>
      <w:r w:rsidR="00621450">
        <w:rPr>
          <w:noProof/>
          <w:sz w:val="16"/>
          <w:szCs w:val="16"/>
          <w:lang w:eastAsia="zh-CN"/>
        </w:rPr>
        <w:t>Opt</w:t>
      </w:r>
      <w:r w:rsidR="004700BE">
        <w:rPr>
          <w:noProof/>
          <w:sz w:val="16"/>
          <w:szCs w:val="16"/>
          <w:lang w:eastAsia="zh-CN"/>
        </w:rPr>
        <w:t>.</w:t>
      </w:r>
      <w:r w:rsidR="00621450">
        <w:rPr>
          <w:noProof/>
          <w:sz w:val="16"/>
          <w:szCs w:val="16"/>
          <w:lang w:eastAsia="zh-CN"/>
        </w:rPr>
        <w:t xml:space="preserve"> Express 29</w:t>
      </w:r>
      <w:r w:rsidR="00A457F1">
        <w:rPr>
          <w:noProof/>
          <w:sz w:val="16"/>
          <w:szCs w:val="16"/>
          <w:lang w:eastAsia="zh-CN"/>
        </w:rPr>
        <w:t xml:space="preserve">, </w:t>
      </w:r>
      <w:r w:rsidR="00A457F1" w:rsidRPr="00A457F1">
        <w:rPr>
          <w:noProof/>
          <w:sz w:val="16"/>
          <w:szCs w:val="16"/>
          <w:lang w:eastAsia="zh-CN"/>
        </w:rPr>
        <w:t>24614</w:t>
      </w:r>
      <w:r w:rsidR="00621450">
        <w:rPr>
          <w:noProof/>
          <w:sz w:val="16"/>
          <w:szCs w:val="16"/>
          <w:lang w:eastAsia="zh-CN"/>
        </w:rPr>
        <w:t xml:space="preserve"> (2021)</w:t>
      </w:r>
    </w:p>
    <w:p w14:paraId="62122A64" w14:textId="19CD014A" w:rsidR="00184EFC" w:rsidRDefault="00184EFC" w:rsidP="00870702">
      <w:pPr>
        <w:numPr>
          <w:ilvl w:val="0"/>
          <w:numId w:val="19"/>
        </w:numPr>
        <w:jc w:val="both"/>
        <w:rPr>
          <w:rFonts w:hint="eastAsia"/>
          <w:noProof/>
          <w:sz w:val="16"/>
          <w:szCs w:val="16"/>
          <w:lang w:eastAsia="zh-CN"/>
        </w:rPr>
      </w:pPr>
      <w:r w:rsidRPr="00184EFC">
        <w:rPr>
          <w:noProof/>
          <w:sz w:val="16"/>
          <w:szCs w:val="16"/>
          <w:lang w:eastAsia="zh-CN"/>
        </w:rPr>
        <w:t>Yang H., and Chu D P.: Phase flicker optimization in digital liquid crystal on silicon devices, Opt</w:t>
      </w:r>
      <w:r w:rsidR="004700BE">
        <w:rPr>
          <w:noProof/>
          <w:sz w:val="16"/>
          <w:szCs w:val="16"/>
          <w:lang w:eastAsia="zh-CN"/>
        </w:rPr>
        <w:t>.</w:t>
      </w:r>
      <w:r w:rsidRPr="00184EFC">
        <w:rPr>
          <w:noProof/>
          <w:sz w:val="16"/>
          <w:szCs w:val="16"/>
          <w:lang w:eastAsia="zh-CN"/>
        </w:rPr>
        <w:t xml:space="preserve"> Express 27</w:t>
      </w:r>
      <w:r w:rsidR="00A457F1">
        <w:rPr>
          <w:noProof/>
          <w:sz w:val="16"/>
          <w:szCs w:val="16"/>
          <w:lang w:eastAsia="zh-CN"/>
        </w:rPr>
        <w:t xml:space="preserve">, </w:t>
      </w:r>
      <w:r w:rsidR="00A457F1" w:rsidRPr="00A457F1">
        <w:rPr>
          <w:noProof/>
          <w:sz w:val="16"/>
          <w:szCs w:val="16"/>
          <w:lang w:eastAsia="zh-CN"/>
        </w:rPr>
        <w:t>24556</w:t>
      </w:r>
      <w:r w:rsidRPr="00184EFC">
        <w:rPr>
          <w:noProof/>
          <w:sz w:val="16"/>
          <w:szCs w:val="16"/>
          <w:lang w:eastAsia="zh-CN"/>
        </w:rPr>
        <w:t xml:space="preserve"> (2019)</w:t>
      </w:r>
    </w:p>
    <w:p w14:paraId="6DF11BD6" w14:textId="78D7D46D" w:rsidR="00184EFC" w:rsidRDefault="00184EFC" w:rsidP="00870702">
      <w:pPr>
        <w:numPr>
          <w:ilvl w:val="0"/>
          <w:numId w:val="19"/>
        </w:numPr>
        <w:jc w:val="both"/>
        <w:rPr>
          <w:rFonts w:hint="eastAsia"/>
          <w:noProof/>
          <w:sz w:val="16"/>
          <w:szCs w:val="16"/>
          <w:lang w:eastAsia="zh-CN"/>
        </w:rPr>
      </w:pPr>
      <w:r w:rsidRPr="00184EFC">
        <w:rPr>
          <w:noProof/>
          <w:sz w:val="16"/>
          <w:szCs w:val="16"/>
          <w:lang w:eastAsia="zh-CN"/>
        </w:rPr>
        <w:t>Bach-Y-Rita P</w:t>
      </w:r>
      <w:r w:rsidR="004700BE">
        <w:rPr>
          <w:noProof/>
          <w:sz w:val="16"/>
          <w:szCs w:val="16"/>
          <w:lang w:eastAsia="zh-CN"/>
        </w:rPr>
        <w:t>.,</w:t>
      </w:r>
      <w:r w:rsidRPr="00184EFC">
        <w:rPr>
          <w:noProof/>
          <w:sz w:val="16"/>
          <w:szCs w:val="16"/>
          <w:lang w:eastAsia="zh-CN"/>
        </w:rPr>
        <w:t xml:space="preserve"> </w:t>
      </w:r>
      <w:r w:rsidRPr="004700BE">
        <w:rPr>
          <w:i/>
          <w:iCs/>
          <w:noProof/>
          <w:sz w:val="16"/>
          <w:szCs w:val="16"/>
          <w:lang w:eastAsia="zh-CN"/>
        </w:rPr>
        <w:t>et al</w:t>
      </w:r>
      <w:r w:rsidR="00A457F1" w:rsidRPr="004700BE">
        <w:rPr>
          <w:i/>
          <w:iCs/>
          <w:noProof/>
          <w:sz w:val="16"/>
          <w:szCs w:val="16"/>
          <w:lang w:eastAsia="zh-CN"/>
        </w:rPr>
        <w:t>.</w:t>
      </w:r>
      <w:r w:rsidR="00A457F1">
        <w:rPr>
          <w:noProof/>
          <w:sz w:val="16"/>
          <w:szCs w:val="16"/>
          <w:lang w:eastAsia="zh-CN"/>
        </w:rPr>
        <w:t>:</w:t>
      </w:r>
      <w:r w:rsidRPr="00184EFC">
        <w:rPr>
          <w:noProof/>
          <w:sz w:val="16"/>
          <w:szCs w:val="16"/>
          <w:lang w:eastAsia="zh-CN"/>
        </w:rPr>
        <w:t xml:space="preserve"> Seeing with the brain, Int. J. Hum. -Comput. Interact 15</w:t>
      </w:r>
      <w:r w:rsidR="00870702">
        <w:rPr>
          <w:noProof/>
          <w:sz w:val="16"/>
          <w:szCs w:val="16"/>
          <w:lang w:eastAsia="zh-CN"/>
        </w:rPr>
        <w:t>, 285</w:t>
      </w:r>
      <w:r w:rsidRPr="00184EFC">
        <w:rPr>
          <w:noProof/>
          <w:sz w:val="16"/>
          <w:szCs w:val="16"/>
          <w:lang w:eastAsia="zh-CN"/>
        </w:rPr>
        <w:t xml:space="preserve"> (2003)</w:t>
      </w:r>
    </w:p>
    <w:p w14:paraId="48AED98F" w14:textId="604BD0F9" w:rsidR="009B5312" w:rsidRDefault="009B5312" w:rsidP="00870702">
      <w:pPr>
        <w:numPr>
          <w:ilvl w:val="0"/>
          <w:numId w:val="19"/>
        </w:numPr>
        <w:jc w:val="both"/>
        <w:rPr>
          <w:rFonts w:hint="eastAsia"/>
          <w:noProof/>
          <w:sz w:val="16"/>
          <w:szCs w:val="16"/>
          <w:lang w:eastAsia="zh-CN"/>
        </w:rPr>
      </w:pPr>
      <w:r>
        <w:rPr>
          <w:noProof/>
          <w:sz w:val="16"/>
          <w:szCs w:val="16"/>
          <w:lang w:eastAsia="zh-CN"/>
        </w:rPr>
        <w:t>Tong Y., Piv</w:t>
      </w:r>
      <w:r w:rsidR="00805E95">
        <w:rPr>
          <w:noProof/>
          <w:sz w:val="16"/>
          <w:szCs w:val="16"/>
          <w:lang w:eastAsia="zh-CN"/>
        </w:rPr>
        <w:t>n</w:t>
      </w:r>
      <w:r>
        <w:rPr>
          <w:noProof/>
          <w:sz w:val="16"/>
          <w:szCs w:val="16"/>
          <w:lang w:eastAsia="zh-CN"/>
        </w:rPr>
        <w:t>enko M., and Chu D.: Improvements of phase linearity and phase flicker of phase-only LCoS devices for holographic applications, App</w:t>
      </w:r>
      <w:r w:rsidR="004700BE">
        <w:rPr>
          <w:noProof/>
          <w:sz w:val="16"/>
          <w:szCs w:val="16"/>
          <w:lang w:eastAsia="zh-CN"/>
        </w:rPr>
        <w:t>l.</w:t>
      </w:r>
      <w:r>
        <w:rPr>
          <w:noProof/>
          <w:sz w:val="16"/>
          <w:szCs w:val="16"/>
          <w:lang w:eastAsia="zh-CN"/>
        </w:rPr>
        <w:t xml:space="preserve"> Opt</w:t>
      </w:r>
      <w:r w:rsidR="004700BE">
        <w:rPr>
          <w:noProof/>
          <w:sz w:val="16"/>
          <w:szCs w:val="16"/>
          <w:lang w:eastAsia="zh-CN"/>
        </w:rPr>
        <w:t>.</w:t>
      </w:r>
      <w:r>
        <w:rPr>
          <w:noProof/>
          <w:sz w:val="16"/>
          <w:szCs w:val="16"/>
          <w:lang w:eastAsia="zh-CN"/>
        </w:rPr>
        <w:t xml:space="preserve"> 58</w:t>
      </w:r>
      <w:r w:rsidR="00870702">
        <w:rPr>
          <w:noProof/>
          <w:sz w:val="16"/>
          <w:szCs w:val="16"/>
          <w:lang w:eastAsia="zh-CN"/>
        </w:rPr>
        <w:t xml:space="preserve">, </w:t>
      </w:r>
      <w:r w:rsidR="00870702" w:rsidRPr="00870702">
        <w:rPr>
          <w:noProof/>
          <w:sz w:val="16"/>
          <w:szCs w:val="16"/>
          <w:lang w:eastAsia="zh-CN"/>
        </w:rPr>
        <w:t>G248</w:t>
      </w:r>
      <w:r>
        <w:rPr>
          <w:noProof/>
          <w:sz w:val="16"/>
          <w:szCs w:val="16"/>
          <w:lang w:eastAsia="zh-CN"/>
        </w:rPr>
        <w:t xml:space="preserve"> (2019)</w:t>
      </w:r>
    </w:p>
    <w:p w14:paraId="0E372904" w14:textId="7C283C91" w:rsidR="0037098A" w:rsidRDefault="0037098A" w:rsidP="00870702">
      <w:pPr>
        <w:numPr>
          <w:ilvl w:val="0"/>
          <w:numId w:val="19"/>
        </w:numPr>
        <w:jc w:val="both"/>
        <w:rPr>
          <w:rFonts w:hint="eastAsia"/>
          <w:noProof/>
          <w:sz w:val="16"/>
          <w:szCs w:val="16"/>
          <w:lang w:eastAsia="zh-CN"/>
        </w:rPr>
      </w:pPr>
      <w:r>
        <w:rPr>
          <w:noProof/>
          <w:sz w:val="16"/>
          <w:szCs w:val="16"/>
          <w:lang w:eastAsia="zh-CN"/>
        </w:rPr>
        <w:t>Tong Y., Piv</w:t>
      </w:r>
      <w:r w:rsidR="00805E95">
        <w:rPr>
          <w:noProof/>
          <w:sz w:val="16"/>
          <w:szCs w:val="16"/>
          <w:lang w:eastAsia="zh-CN"/>
        </w:rPr>
        <w:t>n</w:t>
      </w:r>
      <w:r>
        <w:rPr>
          <w:noProof/>
          <w:sz w:val="16"/>
          <w:szCs w:val="16"/>
          <w:lang w:eastAsia="zh-CN"/>
        </w:rPr>
        <w:t>enko M., and Chu D.: Implementation of 10-Bit Phase Modulation for Phase-Only LCOS Devices Using Deep Learning</w:t>
      </w:r>
      <w:r w:rsidR="00870702">
        <w:rPr>
          <w:noProof/>
          <w:sz w:val="16"/>
          <w:szCs w:val="16"/>
          <w:lang w:eastAsia="zh-CN"/>
        </w:rPr>
        <w:t xml:space="preserve">, </w:t>
      </w:r>
      <w:r w:rsidR="00870702" w:rsidRPr="00870702">
        <w:rPr>
          <w:noProof/>
          <w:sz w:val="16"/>
          <w:szCs w:val="16"/>
          <w:lang w:eastAsia="zh-CN"/>
        </w:rPr>
        <w:t>Adv</w:t>
      </w:r>
      <w:r w:rsidR="004700BE">
        <w:rPr>
          <w:noProof/>
          <w:sz w:val="16"/>
          <w:szCs w:val="16"/>
          <w:lang w:eastAsia="zh-CN"/>
        </w:rPr>
        <w:t>.</w:t>
      </w:r>
      <w:r w:rsidR="00870702" w:rsidRPr="00870702">
        <w:rPr>
          <w:noProof/>
          <w:sz w:val="16"/>
          <w:szCs w:val="16"/>
          <w:lang w:eastAsia="zh-CN"/>
        </w:rPr>
        <w:t xml:space="preserve"> Dev</w:t>
      </w:r>
      <w:r w:rsidR="004700BE">
        <w:rPr>
          <w:noProof/>
          <w:sz w:val="16"/>
          <w:szCs w:val="16"/>
          <w:lang w:eastAsia="zh-CN"/>
        </w:rPr>
        <w:t>.</w:t>
      </w:r>
      <w:r w:rsidR="00870702" w:rsidRPr="00870702">
        <w:rPr>
          <w:noProof/>
          <w:sz w:val="16"/>
          <w:szCs w:val="16"/>
          <w:lang w:eastAsia="zh-CN"/>
        </w:rPr>
        <w:t xml:space="preserve"> &amp; Instr</w:t>
      </w:r>
      <w:r w:rsidR="00EC6CB7">
        <w:rPr>
          <w:noProof/>
          <w:sz w:val="16"/>
          <w:szCs w:val="16"/>
          <w:lang w:eastAsia="zh-CN"/>
        </w:rPr>
        <w:t>.</w:t>
      </w:r>
      <w:r w:rsidR="00870702" w:rsidRPr="00870702">
        <w:rPr>
          <w:noProof/>
          <w:sz w:val="16"/>
          <w:szCs w:val="16"/>
          <w:lang w:eastAsia="zh-CN"/>
        </w:rPr>
        <w:t xml:space="preserve"> 1</w:t>
      </w:r>
      <w:r w:rsidR="00EC6CB7">
        <w:rPr>
          <w:noProof/>
          <w:sz w:val="16"/>
          <w:szCs w:val="16"/>
          <w:lang w:eastAsia="zh-CN"/>
        </w:rPr>
        <w:t xml:space="preserve">, </w:t>
      </w:r>
      <w:r w:rsidR="00870702" w:rsidRPr="00870702">
        <w:rPr>
          <w:noProof/>
          <w:sz w:val="16"/>
          <w:szCs w:val="16"/>
          <w:lang w:eastAsia="zh-CN"/>
        </w:rPr>
        <w:t>10</w:t>
      </w:r>
      <w:r w:rsidR="00870702">
        <w:rPr>
          <w:noProof/>
          <w:sz w:val="16"/>
          <w:szCs w:val="16"/>
          <w:lang w:eastAsia="zh-CN"/>
        </w:rPr>
        <w:t xml:space="preserve"> (2020)</w:t>
      </w:r>
    </w:p>
    <w:p w14:paraId="29C109D5" w14:textId="63A73AA0" w:rsidR="00BA3BD7" w:rsidRDefault="00BA3BD7" w:rsidP="00870702">
      <w:pPr>
        <w:numPr>
          <w:ilvl w:val="0"/>
          <w:numId w:val="19"/>
        </w:numPr>
        <w:jc w:val="both"/>
        <w:rPr>
          <w:rFonts w:hint="eastAsia"/>
          <w:noProof/>
          <w:sz w:val="16"/>
          <w:szCs w:val="16"/>
          <w:lang w:eastAsia="zh-CN"/>
        </w:rPr>
      </w:pPr>
      <w:r>
        <w:rPr>
          <w:rFonts w:hint="eastAsia"/>
          <w:noProof/>
          <w:sz w:val="16"/>
          <w:szCs w:val="16"/>
          <w:lang w:eastAsia="zh-CN"/>
        </w:rPr>
        <w:t>Y</w:t>
      </w:r>
      <w:r>
        <w:rPr>
          <w:noProof/>
          <w:sz w:val="16"/>
          <w:szCs w:val="16"/>
          <w:lang w:eastAsia="zh-CN"/>
        </w:rPr>
        <w:t>ang H</w:t>
      </w:r>
      <w:r w:rsidR="002922B0">
        <w:rPr>
          <w:noProof/>
          <w:sz w:val="16"/>
          <w:szCs w:val="16"/>
          <w:lang w:eastAsia="zh-CN"/>
        </w:rPr>
        <w:t>.,</w:t>
      </w:r>
      <w:r>
        <w:rPr>
          <w:noProof/>
          <w:sz w:val="16"/>
          <w:szCs w:val="16"/>
          <w:lang w:eastAsia="zh-CN"/>
        </w:rPr>
        <w:t xml:space="preserve"> and Chu D</w:t>
      </w:r>
      <w:r w:rsidR="002922B0">
        <w:rPr>
          <w:noProof/>
          <w:sz w:val="16"/>
          <w:szCs w:val="16"/>
          <w:lang w:eastAsia="zh-CN"/>
        </w:rPr>
        <w:t>.: Phase flicker optimisation in digital liquid crystal on silicon devices</w:t>
      </w:r>
      <w:r w:rsidR="00E81F0A">
        <w:rPr>
          <w:noProof/>
          <w:sz w:val="16"/>
          <w:szCs w:val="16"/>
          <w:lang w:eastAsia="zh-CN"/>
        </w:rPr>
        <w:t>, Opt</w:t>
      </w:r>
      <w:r w:rsidR="00EC6CB7">
        <w:rPr>
          <w:noProof/>
          <w:sz w:val="16"/>
          <w:szCs w:val="16"/>
          <w:lang w:eastAsia="zh-CN"/>
        </w:rPr>
        <w:t>.</w:t>
      </w:r>
      <w:r w:rsidR="00E81F0A">
        <w:rPr>
          <w:noProof/>
          <w:sz w:val="16"/>
          <w:szCs w:val="16"/>
          <w:lang w:eastAsia="zh-CN"/>
        </w:rPr>
        <w:t xml:space="preserve"> Express 27</w:t>
      </w:r>
      <w:r w:rsidR="00870702">
        <w:rPr>
          <w:noProof/>
          <w:sz w:val="16"/>
          <w:szCs w:val="16"/>
          <w:lang w:eastAsia="zh-CN"/>
        </w:rPr>
        <w:t xml:space="preserve">, </w:t>
      </w:r>
      <w:r w:rsidR="00870702" w:rsidRPr="00870702">
        <w:rPr>
          <w:noProof/>
          <w:sz w:val="16"/>
          <w:szCs w:val="16"/>
          <w:lang w:eastAsia="zh-CN"/>
        </w:rPr>
        <w:t>24556</w:t>
      </w:r>
      <w:r w:rsidR="00870702">
        <w:rPr>
          <w:noProof/>
          <w:sz w:val="16"/>
          <w:szCs w:val="16"/>
          <w:lang w:eastAsia="zh-CN"/>
        </w:rPr>
        <w:t xml:space="preserve"> (201</w:t>
      </w:r>
      <w:r w:rsidR="00E81F0A">
        <w:rPr>
          <w:noProof/>
          <w:sz w:val="16"/>
          <w:szCs w:val="16"/>
          <w:lang w:eastAsia="zh-CN"/>
        </w:rPr>
        <w:t>9)</w:t>
      </w:r>
    </w:p>
    <w:p w14:paraId="7DC4A6AE" w14:textId="64DCDF79" w:rsidR="002850C1" w:rsidRPr="00A31770" w:rsidRDefault="00F57B09" w:rsidP="00A31770">
      <w:pPr>
        <w:numPr>
          <w:ilvl w:val="0"/>
          <w:numId w:val="19"/>
        </w:numPr>
        <w:jc w:val="both"/>
        <w:rPr>
          <w:rFonts w:hint="eastAsia"/>
          <w:noProof/>
          <w:sz w:val="16"/>
          <w:szCs w:val="16"/>
          <w:lang w:eastAsia="zh-CN"/>
        </w:rPr>
      </w:pPr>
      <w:r w:rsidRPr="00A31770">
        <w:rPr>
          <w:noProof/>
          <w:sz w:val="16"/>
          <w:szCs w:val="16"/>
          <w:lang w:eastAsia="zh-CN"/>
        </w:rPr>
        <w:t>García-Márquez J., et al.: Flicker minimization in an LCoS spatial light modulator</w:t>
      </w:r>
      <w:r w:rsidR="00367D2E" w:rsidRPr="00A31770">
        <w:rPr>
          <w:noProof/>
          <w:sz w:val="16"/>
          <w:szCs w:val="16"/>
          <w:lang w:eastAsia="zh-CN"/>
        </w:rPr>
        <w:t>, Opt</w:t>
      </w:r>
      <w:r w:rsidR="00EC6CB7">
        <w:rPr>
          <w:noProof/>
          <w:sz w:val="16"/>
          <w:szCs w:val="16"/>
          <w:lang w:eastAsia="zh-CN"/>
        </w:rPr>
        <w:t>.</w:t>
      </w:r>
      <w:r w:rsidR="00367D2E" w:rsidRPr="00A31770">
        <w:rPr>
          <w:noProof/>
          <w:sz w:val="16"/>
          <w:szCs w:val="16"/>
          <w:lang w:eastAsia="zh-CN"/>
        </w:rPr>
        <w:t>Express 16</w:t>
      </w:r>
      <w:r w:rsidR="00870702" w:rsidRPr="00A31770">
        <w:rPr>
          <w:noProof/>
          <w:sz w:val="16"/>
          <w:szCs w:val="16"/>
          <w:lang w:eastAsia="zh-CN"/>
        </w:rPr>
        <w:t>, 8431</w:t>
      </w:r>
      <w:r w:rsidR="00367D2E" w:rsidRPr="00A31770">
        <w:rPr>
          <w:noProof/>
          <w:sz w:val="16"/>
          <w:szCs w:val="16"/>
          <w:lang w:eastAsia="zh-CN"/>
        </w:rPr>
        <w:t xml:space="preserve"> (2008)</w:t>
      </w:r>
    </w:p>
    <w:sectPr w:rsidR="002850C1" w:rsidRPr="00A31770" w:rsidSect="008B6649">
      <w:headerReference w:type="default" r:id="rId16"/>
      <w:footerReference w:type="default" r:id="rId17"/>
      <w:footnotePr>
        <w:pos w:val="beneathText"/>
        <w:numFmt w:val="chicago"/>
      </w:footnotePr>
      <w:pgSz w:w="11907" w:h="16840" w:code="9"/>
      <w:pgMar w:top="1985" w:right="1134" w:bottom="1843" w:left="1134" w:header="1418" w:footer="1418" w:gutter="0"/>
      <w:cols w:num="2" w:space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C7A3D" w14:textId="77777777" w:rsidR="00BF3874" w:rsidRDefault="00BF3874">
      <w:pPr>
        <w:rPr>
          <w:rFonts w:hint="eastAsia"/>
        </w:rPr>
      </w:pPr>
      <w:r>
        <w:separator/>
      </w:r>
    </w:p>
  </w:endnote>
  <w:endnote w:type="continuationSeparator" w:id="0">
    <w:p w14:paraId="2EC71F04" w14:textId="77777777" w:rsidR="00BF3874" w:rsidRDefault="00BF38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(Użyj czcionki tekstu azjatyck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3FCB" w14:textId="77777777" w:rsidR="00C67116" w:rsidRPr="001342F9" w:rsidRDefault="00DA7392" w:rsidP="00DA7392">
    <w:pPr>
      <w:pStyle w:val="Footer"/>
      <w:tabs>
        <w:tab w:val="clear" w:pos="4320"/>
        <w:tab w:val="clear" w:pos="8640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>http://www.photonics.pl</w:t>
    </w:r>
    <w:r w:rsidR="004001B3">
      <w:rPr>
        <w:rFonts w:ascii="Times New Roman" w:hAnsi="Times New Roman"/>
      </w:rPr>
      <w:t>/PLP</w:t>
    </w:r>
    <w:r>
      <w:rPr>
        <w:rFonts w:ascii="Times New Roman" w:hAnsi="Times New Roman"/>
      </w:rPr>
      <w:tab/>
    </w:r>
    <w:r w:rsidR="001342F9" w:rsidRPr="001342F9">
      <w:rPr>
        <w:rFonts w:ascii="Times New Roman" w:hAnsi="Times New Roman"/>
      </w:rPr>
      <w:t xml:space="preserve">© </w:t>
    </w:r>
    <w:r w:rsidR="00620D38">
      <w:rPr>
        <w:rFonts w:ascii="Times New Roman" w:hAnsi="Times New Roman"/>
      </w:rPr>
      <w:t xml:space="preserve">2009 </w:t>
    </w:r>
    <w:r w:rsidR="00C67116" w:rsidRPr="001342F9">
      <w:rPr>
        <w:rFonts w:ascii="Times New Roman" w:hAnsi="Times New Roman"/>
      </w:rPr>
      <w:t>Phot</w:t>
    </w:r>
    <w:r w:rsidR="001342F9" w:rsidRPr="001342F9">
      <w:rPr>
        <w:rFonts w:ascii="Times New Roman" w:hAnsi="Times New Roman"/>
      </w:rPr>
      <w:t>onics</w:t>
    </w:r>
    <w:r w:rsidR="00C67116" w:rsidRPr="001342F9">
      <w:rPr>
        <w:rFonts w:ascii="Times New Roman" w:hAnsi="Times New Roman"/>
      </w:rPr>
      <w:t xml:space="preserve"> </w:t>
    </w:r>
    <w:r w:rsidR="001342F9" w:rsidRPr="001342F9">
      <w:rPr>
        <w:rFonts w:ascii="Times New Roman" w:hAnsi="Times New Roman"/>
      </w:rPr>
      <w:t>Soc</w:t>
    </w:r>
    <w:r w:rsidR="001342F9">
      <w:rPr>
        <w:rFonts w:ascii="Times New Roman" w:hAnsi="Times New Roman"/>
      </w:rPr>
      <w:t>i</w:t>
    </w:r>
    <w:r w:rsidR="001342F9" w:rsidRPr="001342F9">
      <w:rPr>
        <w:rFonts w:ascii="Times New Roman" w:hAnsi="Times New Roman"/>
      </w:rPr>
      <w:t xml:space="preserve">ety of </w:t>
    </w:r>
    <w:smartTag w:uri="urn:schemas-microsoft-com:office:smarttags" w:element="country-region">
      <w:smartTag w:uri="urn:schemas-microsoft-com:office:smarttags" w:element="place">
        <w:r w:rsidR="00C67116" w:rsidRPr="001342F9">
          <w:rPr>
            <w:rFonts w:ascii="Times New Roman" w:hAnsi="Times New Roman"/>
          </w:rPr>
          <w:t>Poland</w:t>
        </w:r>
      </w:smartTag>
    </w:smartTag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0A14" w14:textId="77777777" w:rsidR="00BF3874" w:rsidRDefault="00BF3874">
      <w:pPr>
        <w:rPr>
          <w:rFonts w:hint="eastAsia"/>
        </w:rPr>
      </w:pPr>
    </w:p>
  </w:footnote>
  <w:footnote w:type="continuationSeparator" w:id="0">
    <w:p w14:paraId="6602B5DD" w14:textId="77777777" w:rsidR="00BF3874" w:rsidRDefault="00BF387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B9169" w14:textId="77777777" w:rsidR="00E97402" w:rsidRPr="00DA7392" w:rsidRDefault="00E97402">
    <w:pPr>
      <w:framePr w:wrap="auto" w:vAnchor="text" w:hAnchor="margin" w:xAlign="right" w:y="1"/>
      <w:rPr>
        <w:rFonts w:hint="eastAsia"/>
        <w:b/>
      </w:rPr>
    </w:pPr>
    <w:r w:rsidRPr="00DA7392">
      <w:rPr>
        <w:b/>
      </w:rPr>
      <w:fldChar w:fldCharType="begin"/>
    </w:r>
    <w:r w:rsidRPr="00DA7392">
      <w:rPr>
        <w:b/>
      </w:rPr>
      <w:instrText xml:space="preserve">PAGE  </w:instrText>
    </w:r>
    <w:r w:rsidRPr="00DA7392">
      <w:rPr>
        <w:b/>
      </w:rPr>
      <w:fldChar w:fldCharType="separate"/>
    </w:r>
    <w:r w:rsidR="008B6649">
      <w:rPr>
        <w:b/>
        <w:noProof/>
      </w:rPr>
      <w:t>1</w:t>
    </w:r>
    <w:r w:rsidRPr="00DA7392">
      <w:rPr>
        <w:b/>
      </w:rPr>
      <w:fldChar w:fldCharType="end"/>
    </w:r>
  </w:p>
  <w:p w14:paraId="2FC65831" w14:textId="77777777" w:rsidR="00E97402" w:rsidRPr="0007554E" w:rsidRDefault="008B6649" w:rsidP="00833270">
    <w:pPr>
      <w:pBdr>
        <w:bottom w:val="single" w:sz="4" w:space="1" w:color="auto"/>
      </w:pBdr>
      <w:tabs>
        <w:tab w:val="center" w:pos="4820"/>
      </w:tabs>
      <w:rPr>
        <w:rFonts w:ascii="Times New Roman" w:hAnsi="Times New Roman"/>
        <w:smallCaps/>
      </w:rPr>
    </w:pPr>
    <w:proofErr w:type="spellStart"/>
    <w:r>
      <w:rPr>
        <w:sz w:val="16"/>
        <w:szCs w:val="16"/>
      </w:rPr>
      <w:t>doi</w:t>
    </w:r>
    <w:proofErr w:type="spellEnd"/>
    <w:r>
      <w:rPr>
        <w:sz w:val="16"/>
        <w:szCs w:val="16"/>
      </w:rPr>
      <w:t>: 10.4302/plp.v11i4.ZZZ</w:t>
    </w:r>
    <w:r w:rsidR="00833270">
      <w:rPr>
        <w:rFonts w:ascii="Times New Roman" w:hAnsi="Times New Roman"/>
        <w:smallCaps/>
      </w:rPr>
      <w:tab/>
    </w:r>
    <w:r w:rsidR="005D348E" w:rsidRPr="00B47B1C">
      <w:rPr>
        <w:rFonts w:ascii="Times New Roman" w:hAnsi="Times New Roman"/>
        <w:smallCaps/>
      </w:rPr>
      <w:t xml:space="preserve">Photonics Letters of </w:t>
    </w:r>
    <w:smartTag w:uri="urn:schemas-microsoft-com:office:smarttags" w:element="country-region">
      <w:smartTag w:uri="urn:schemas-microsoft-com:office:smarttags" w:element="place">
        <w:r w:rsidR="005D348E" w:rsidRPr="00B47B1C">
          <w:rPr>
            <w:rFonts w:ascii="Times New Roman" w:hAnsi="Times New Roman"/>
            <w:smallCaps/>
          </w:rPr>
          <w:t>Poland</w:t>
        </w:r>
      </w:smartTag>
    </w:smartTag>
    <w:r w:rsidR="001342F9">
      <w:rPr>
        <w:rFonts w:ascii="Times New Roman" w:hAnsi="Times New Roman"/>
        <w:smallCaps/>
      </w:rPr>
      <w:t xml:space="preserve">, vol. </w:t>
    </w:r>
    <w:r>
      <w:rPr>
        <w:rFonts w:ascii="Times New Roman" w:hAnsi="Times New Roman"/>
        <w:b/>
        <w:smallCaps/>
      </w:rPr>
      <w:t>11</w:t>
    </w:r>
    <w:r w:rsidR="001342F9">
      <w:rPr>
        <w:rFonts w:ascii="Times New Roman" w:hAnsi="Times New Roman"/>
        <w:smallCaps/>
      </w:rPr>
      <w:t xml:space="preserve"> (</w:t>
    </w:r>
    <w:r>
      <w:rPr>
        <w:rFonts w:ascii="Times New Roman" w:hAnsi="Times New Roman"/>
        <w:smallCaps/>
      </w:rPr>
      <w:t>4</w:t>
    </w:r>
    <w:r w:rsidR="001342F9">
      <w:rPr>
        <w:rFonts w:ascii="Times New Roman" w:hAnsi="Times New Roman"/>
        <w:smallCaps/>
      </w:rPr>
      <w:t xml:space="preserve">), </w:t>
    </w:r>
    <w:r w:rsidR="00EA1194">
      <w:rPr>
        <w:rFonts w:ascii="Times New Roman" w:hAnsi="Times New Roman"/>
        <w:smallCaps/>
      </w:rPr>
      <w:t>xx</w:t>
    </w:r>
    <w:r w:rsidR="00EA1194">
      <w:rPr>
        <w:rFonts w:ascii="Times New Roman" w:hAnsi="Times New Roman"/>
        <w:smallCaps/>
      </w:rPr>
      <w:noBreakHyphen/>
      <w:t>xx</w:t>
    </w:r>
    <w:r w:rsidR="001342F9">
      <w:rPr>
        <w:rFonts w:ascii="Times New Roman" w:hAnsi="Times New Roman"/>
        <w:smallCaps/>
      </w:rPr>
      <w:t xml:space="preserve"> (20</w:t>
    </w:r>
    <w:r w:rsidR="00833270">
      <w:rPr>
        <w:rFonts w:ascii="Times New Roman" w:hAnsi="Times New Roman"/>
        <w:smallCaps/>
      </w:rPr>
      <w:t>1</w:t>
    </w:r>
    <w:r>
      <w:rPr>
        <w:rFonts w:ascii="Times New Roman" w:hAnsi="Times New Roman"/>
        <w:smallCaps/>
      </w:rPr>
      <w:t>9</w:t>
    </w:r>
    <w:r w:rsidR="001342F9">
      <w:rPr>
        <w:rFonts w:ascii="Times New Roman" w:hAnsi="Times New Roman"/>
        <w:smallCap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FB"/>
    <w:multiLevelType w:val="multilevel"/>
    <w:tmpl w:val="2E085744"/>
    <w:lvl w:ilvl="0">
      <w:start w:val="1"/>
      <w:numFmt w:val="upperRoman"/>
      <w:pStyle w:val="Heading1"/>
      <w:lvlText w:val="%1."/>
      <w:legacy w:legacy="1" w:legacySpace="144" w:legacyIndent="144"/>
      <w:lvlJc w:val="left"/>
    </w:lvl>
    <w:lvl w:ilvl="1">
      <w:start w:val="1"/>
      <w:numFmt w:val="upperLetter"/>
      <w:pStyle w:val="Heading2"/>
      <w:lvlText w:val="%2."/>
      <w:legacy w:legacy="1" w:legacySpace="144" w:legacyIndent="144"/>
      <w:lvlJc w:val="left"/>
    </w:lvl>
    <w:lvl w:ilvl="2">
      <w:start w:val="1"/>
      <w:numFmt w:val="decimal"/>
      <w:pStyle w:val="Heading3"/>
      <w:lvlText w:val="%3)"/>
      <w:legacy w:legacy="1" w:legacySpace="144" w:legacyIndent="144"/>
      <w:lvlJc w:val="left"/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 w15:restartNumberingAfterBreak="0">
    <w:nsid w:val="06DA074F"/>
    <w:multiLevelType w:val="hybridMultilevel"/>
    <w:tmpl w:val="9FA27F92"/>
    <w:lvl w:ilvl="0" w:tplc="F468CEEA">
      <w:start w:val="1"/>
      <w:numFmt w:val="decimal"/>
      <w:pStyle w:val="header1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3B92A7E4">
      <w:start w:val="1"/>
      <w:numFmt w:val="upperLetter"/>
      <w:pStyle w:val="header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B12C04"/>
    <w:multiLevelType w:val="singleLevel"/>
    <w:tmpl w:val="A4862722"/>
    <w:lvl w:ilvl="0">
      <w:start w:val="1"/>
      <w:numFmt w:val="bullet"/>
      <w:lvlText w:val="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3" w15:restartNumberingAfterBreak="0">
    <w:nsid w:val="1B0B1D6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4" w15:restartNumberingAfterBreak="0">
    <w:nsid w:val="2517274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D234D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F8B23F8"/>
    <w:multiLevelType w:val="singleLevel"/>
    <w:tmpl w:val="12CEED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AAC1CFC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7332F9F"/>
    <w:multiLevelType w:val="singleLevel"/>
    <w:tmpl w:val="488EC8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4D0B59CF"/>
    <w:multiLevelType w:val="singleLevel"/>
    <w:tmpl w:val="4A4223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5563073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12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7E315E9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num w:numId="1">
    <w:abstractNumId w:val="0"/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0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1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2">
    <w:abstractNumId w:val="7"/>
  </w:num>
  <w:num w:numId="13">
    <w:abstractNumId w:val="3"/>
  </w:num>
  <w:num w:numId="14">
    <w:abstractNumId w:val="11"/>
  </w:num>
  <w:num w:numId="15">
    <w:abstractNumId w:val="10"/>
  </w:num>
  <w:num w:numId="16">
    <w:abstractNumId w:val="13"/>
  </w:num>
  <w:num w:numId="17">
    <w:abstractNumId w:val="5"/>
  </w:num>
  <w:num w:numId="18">
    <w:abstractNumId w:val="4"/>
  </w:num>
  <w:num w:numId="19">
    <w:abstractNumId w:val="12"/>
  </w:num>
  <w:num w:numId="20">
    <w:abstractNumId w:val="8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02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129"/>
  </w:hdrShapeDefaults>
  <w:footnotePr>
    <w:pos w:val="beneathText"/>
    <w:numFmt w:val="chicago"/>
    <w:footnote w:id="-1"/>
    <w:footnote w:id="0"/>
  </w:footnotePr>
  <w:endnotePr>
    <w:endnote w:id="-1"/>
    <w:endnote w:id="0"/>
  </w:endnotePr>
  <w:compat>
    <w:lineWrapLikeWord6/>
    <w:printColBlack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0MjIzNjc1MjUzNDVR0lEKTi0uzszPAykwrAUArZJ4CywAAAA="/>
  </w:docVars>
  <w:rsids>
    <w:rsidRoot w:val="0091035B"/>
    <w:rsid w:val="00000D44"/>
    <w:rsid w:val="00003330"/>
    <w:rsid w:val="00011717"/>
    <w:rsid w:val="000130BA"/>
    <w:rsid w:val="00020A19"/>
    <w:rsid w:val="0002469F"/>
    <w:rsid w:val="000259FF"/>
    <w:rsid w:val="00027CA5"/>
    <w:rsid w:val="00034DCB"/>
    <w:rsid w:val="0005215B"/>
    <w:rsid w:val="0006728E"/>
    <w:rsid w:val="00072F2E"/>
    <w:rsid w:val="000746A6"/>
    <w:rsid w:val="0007554E"/>
    <w:rsid w:val="00076167"/>
    <w:rsid w:val="000A5EED"/>
    <w:rsid w:val="000A70BF"/>
    <w:rsid w:val="000B5584"/>
    <w:rsid w:val="000D683B"/>
    <w:rsid w:val="000F6A21"/>
    <w:rsid w:val="000F76B9"/>
    <w:rsid w:val="001013A8"/>
    <w:rsid w:val="001029DB"/>
    <w:rsid w:val="0011588C"/>
    <w:rsid w:val="001264BC"/>
    <w:rsid w:val="0013134B"/>
    <w:rsid w:val="00132434"/>
    <w:rsid w:val="001342F9"/>
    <w:rsid w:val="001368D5"/>
    <w:rsid w:val="0014233C"/>
    <w:rsid w:val="00142454"/>
    <w:rsid w:val="00142F6A"/>
    <w:rsid w:val="0014383B"/>
    <w:rsid w:val="00144E72"/>
    <w:rsid w:val="00146580"/>
    <w:rsid w:val="00151920"/>
    <w:rsid w:val="00153936"/>
    <w:rsid w:val="001573A1"/>
    <w:rsid w:val="00157BAB"/>
    <w:rsid w:val="001732AA"/>
    <w:rsid w:val="001748B2"/>
    <w:rsid w:val="001753B9"/>
    <w:rsid w:val="001764E3"/>
    <w:rsid w:val="00184EFC"/>
    <w:rsid w:val="00185BCB"/>
    <w:rsid w:val="00186166"/>
    <w:rsid w:val="001876E0"/>
    <w:rsid w:val="001878D9"/>
    <w:rsid w:val="00191A27"/>
    <w:rsid w:val="00195BB1"/>
    <w:rsid w:val="001A27A0"/>
    <w:rsid w:val="001A37E4"/>
    <w:rsid w:val="001A4CF9"/>
    <w:rsid w:val="001B151C"/>
    <w:rsid w:val="001B311E"/>
    <w:rsid w:val="001B5241"/>
    <w:rsid w:val="001B5A53"/>
    <w:rsid w:val="001D0EA8"/>
    <w:rsid w:val="001D12E2"/>
    <w:rsid w:val="001D1B64"/>
    <w:rsid w:val="001D4D43"/>
    <w:rsid w:val="001E79F9"/>
    <w:rsid w:val="001F05EC"/>
    <w:rsid w:val="001F0B6F"/>
    <w:rsid w:val="001F1E4D"/>
    <w:rsid w:val="001F4BEF"/>
    <w:rsid w:val="00210653"/>
    <w:rsid w:val="00210B02"/>
    <w:rsid w:val="00212BE3"/>
    <w:rsid w:val="0021471F"/>
    <w:rsid w:val="002171A9"/>
    <w:rsid w:val="00221616"/>
    <w:rsid w:val="00227A26"/>
    <w:rsid w:val="0023169D"/>
    <w:rsid w:val="00235AA0"/>
    <w:rsid w:val="002420B7"/>
    <w:rsid w:val="00242CB5"/>
    <w:rsid w:val="002434A1"/>
    <w:rsid w:val="00244D94"/>
    <w:rsid w:val="0024637E"/>
    <w:rsid w:val="00251413"/>
    <w:rsid w:val="00263600"/>
    <w:rsid w:val="00263755"/>
    <w:rsid w:val="002744B9"/>
    <w:rsid w:val="002768E6"/>
    <w:rsid w:val="002779D2"/>
    <w:rsid w:val="00283F0B"/>
    <w:rsid w:val="002850C1"/>
    <w:rsid w:val="002922B0"/>
    <w:rsid w:val="00296677"/>
    <w:rsid w:val="002A4B40"/>
    <w:rsid w:val="002C0409"/>
    <w:rsid w:val="002C071B"/>
    <w:rsid w:val="002C2045"/>
    <w:rsid w:val="002C7291"/>
    <w:rsid w:val="002D4835"/>
    <w:rsid w:val="002E3C4F"/>
    <w:rsid w:val="00304169"/>
    <w:rsid w:val="003227F2"/>
    <w:rsid w:val="0032432F"/>
    <w:rsid w:val="00330CF3"/>
    <w:rsid w:val="00331FED"/>
    <w:rsid w:val="0033258A"/>
    <w:rsid w:val="003327D1"/>
    <w:rsid w:val="003338D9"/>
    <w:rsid w:val="0033794B"/>
    <w:rsid w:val="00337D03"/>
    <w:rsid w:val="00337DEC"/>
    <w:rsid w:val="00342C3F"/>
    <w:rsid w:val="00342D94"/>
    <w:rsid w:val="00355042"/>
    <w:rsid w:val="00355CCB"/>
    <w:rsid w:val="003563E5"/>
    <w:rsid w:val="00360269"/>
    <w:rsid w:val="003607B8"/>
    <w:rsid w:val="00367D2E"/>
    <w:rsid w:val="0037098A"/>
    <w:rsid w:val="00372698"/>
    <w:rsid w:val="00376976"/>
    <w:rsid w:val="003B198D"/>
    <w:rsid w:val="003B3930"/>
    <w:rsid w:val="003B4969"/>
    <w:rsid w:val="003B60D7"/>
    <w:rsid w:val="003B6C68"/>
    <w:rsid w:val="003B7B5D"/>
    <w:rsid w:val="003C1E51"/>
    <w:rsid w:val="003C308B"/>
    <w:rsid w:val="003C376D"/>
    <w:rsid w:val="003C53C2"/>
    <w:rsid w:val="003C682D"/>
    <w:rsid w:val="003C7674"/>
    <w:rsid w:val="003D024A"/>
    <w:rsid w:val="003D2DF5"/>
    <w:rsid w:val="003D78B1"/>
    <w:rsid w:val="003E13EC"/>
    <w:rsid w:val="003E236A"/>
    <w:rsid w:val="003E542F"/>
    <w:rsid w:val="003F6B92"/>
    <w:rsid w:val="004001B3"/>
    <w:rsid w:val="0040091E"/>
    <w:rsid w:val="00404F33"/>
    <w:rsid w:val="004058FA"/>
    <w:rsid w:val="004124A8"/>
    <w:rsid w:val="00415133"/>
    <w:rsid w:val="00420A70"/>
    <w:rsid w:val="00421709"/>
    <w:rsid w:val="004218FB"/>
    <w:rsid w:val="00425D86"/>
    <w:rsid w:val="0043144F"/>
    <w:rsid w:val="00431BFA"/>
    <w:rsid w:val="0043324D"/>
    <w:rsid w:val="00434F74"/>
    <w:rsid w:val="00437CDA"/>
    <w:rsid w:val="0044034A"/>
    <w:rsid w:val="004446A4"/>
    <w:rsid w:val="00444D49"/>
    <w:rsid w:val="00452E6E"/>
    <w:rsid w:val="00456555"/>
    <w:rsid w:val="00460451"/>
    <w:rsid w:val="00460689"/>
    <w:rsid w:val="004619F9"/>
    <w:rsid w:val="004631BC"/>
    <w:rsid w:val="004700BE"/>
    <w:rsid w:val="00473241"/>
    <w:rsid w:val="004779D2"/>
    <w:rsid w:val="00486200"/>
    <w:rsid w:val="00492D25"/>
    <w:rsid w:val="004946CC"/>
    <w:rsid w:val="0049543B"/>
    <w:rsid w:val="004963FB"/>
    <w:rsid w:val="00497275"/>
    <w:rsid w:val="004A2788"/>
    <w:rsid w:val="004B1999"/>
    <w:rsid w:val="004B3B1B"/>
    <w:rsid w:val="004B7B1C"/>
    <w:rsid w:val="004C1E16"/>
    <w:rsid w:val="004C47CF"/>
    <w:rsid w:val="004D0C4A"/>
    <w:rsid w:val="004F1FF4"/>
    <w:rsid w:val="004F713B"/>
    <w:rsid w:val="0051360D"/>
    <w:rsid w:val="0051476F"/>
    <w:rsid w:val="0052086A"/>
    <w:rsid w:val="00521560"/>
    <w:rsid w:val="00523436"/>
    <w:rsid w:val="00525217"/>
    <w:rsid w:val="005274D9"/>
    <w:rsid w:val="00527FDC"/>
    <w:rsid w:val="0053127D"/>
    <w:rsid w:val="00531836"/>
    <w:rsid w:val="005324F4"/>
    <w:rsid w:val="0053283E"/>
    <w:rsid w:val="0053792E"/>
    <w:rsid w:val="00547B7E"/>
    <w:rsid w:val="005515EB"/>
    <w:rsid w:val="00560029"/>
    <w:rsid w:val="00565026"/>
    <w:rsid w:val="00565C28"/>
    <w:rsid w:val="0056672B"/>
    <w:rsid w:val="005818CB"/>
    <w:rsid w:val="005854E7"/>
    <w:rsid w:val="00586A54"/>
    <w:rsid w:val="00590C6A"/>
    <w:rsid w:val="005921A4"/>
    <w:rsid w:val="005A2A15"/>
    <w:rsid w:val="005A4F4B"/>
    <w:rsid w:val="005A68E3"/>
    <w:rsid w:val="005B3024"/>
    <w:rsid w:val="005B4A93"/>
    <w:rsid w:val="005B4C79"/>
    <w:rsid w:val="005B7304"/>
    <w:rsid w:val="005B7B45"/>
    <w:rsid w:val="005C38FF"/>
    <w:rsid w:val="005C3FA4"/>
    <w:rsid w:val="005C5660"/>
    <w:rsid w:val="005C755D"/>
    <w:rsid w:val="005D348E"/>
    <w:rsid w:val="005D741B"/>
    <w:rsid w:val="005E374D"/>
    <w:rsid w:val="005E44FD"/>
    <w:rsid w:val="005F4B93"/>
    <w:rsid w:val="00600E8F"/>
    <w:rsid w:val="00601B12"/>
    <w:rsid w:val="00602D02"/>
    <w:rsid w:val="006036B0"/>
    <w:rsid w:val="006134A8"/>
    <w:rsid w:val="00620D38"/>
    <w:rsid w:val="00621450"/>
    <w:rsid w:val="00622942"/>
    <w:rsid w:val="00624EA0"/>
    <w:rsid w:val="006254F1"/>
    <w:rsid w:val="00625E96"/>
    <w:rsid w:val="00630940"/>
    <w:rsid w:val="00634765"/>
    <w:rsid w:val="006369CA"/>
    <w:rsid w:val="006508A7"/>
    <w:rsid w:val="00654EF3"/>
    <w:rsid w:val="00664CCC"/>
    <w:rsid w:val="0067174A"/>
    <w:rsid w:val="00671BED"/>
    <w:rsid w:val="0067368B"/>
    <w:rsid w:val="00675CF2"/>
    <w:rsid w:val="0067617F"/>
    <w:rsid w:val="0068203A"/>
    <w:rsid w:val="00692513"/>
    <w:rsid w:val="00692BF1"/>
    <w:rsid w:val="00695BCC"/>
    <w:rsid w:val="006A34A8"/>
    <w:rsid w:val="006A61C9"/>
    <w:rsid w:val="006B67AC"/>
    <w:rsid w:val="006B6F9F"/>
    <w:rsid w:val="006C01E1"/>
    <w:rsid w:val="006C1264"/>
    <w:rsid w:val="006C4D19"/>
    <w:rsid w:val="006D16F7"/>
    <w:rsid w:val="006D19E2"/>
    <w:rsid w:val="006D41DA"/>
    <w:rsid w:val="006E1485"/>
    <w:rsid w:val="006E26D6"/>
    <w:rsid w:val="006E28B5"/>
    <w:rsid w:val="006E60EF"/>
    <w:rsid w:val="0070663C"/>
    <w:rsid w:val="00707EDB"/>
    <w:rsid w:val="00711CE4"/>
    <w:rsid w:val="00717183"/>
    <w:rsid w:val="00722678"/>
    <w:rsid w:val="00727284"/>
    <w:rsid w:val="00730E5B"/>
    <w:rsid w:val="007328C3"/>
    <w:rsid w:val="00732A20"/>
    <w:rsid w:val="0073761F"/>
    <w:rsid w:val="007419C9"/>
    <w:rsid w:val="00741E18"/>
    <w:rsid w:val="0074379D"/>
    <w:rsid w:val="0074443E"/>
    <w:rsid w:val="00767BFF"/>
    <w:rsid w:val="0077676F"/>
    <w:rsid w:val="00777032"/>
    <w:rsid w:val="007777FA"/>
    <w:rsid w:val="00782D6D"/>
    <w:rsid w:val="00782E71"/>
    <w:rsid w:val="00783437"/>
    <w:rsid w:val="0078343C"/>
    <w:rsid w:val="00787C56"/>
    <w:rsid w:val="00793045"/>
    <w:rsid w:val="007C0E87"/>
    <w:rsid w:val="007C4336"/>
    <w:rsid w:val="007D5FDC"/>
    <w:rsid w:val="007E1A0B"/>
    <w:rsid w:val="007E4832"/>
    <w:rsid w:val="007F0B49"/>
    <w:rsid w:val="00804F67"/>
    <w:rsid w:val="00805E95"/>
    <w:rsid w:val="00812962"/>
    <w:rsid w:val="008133B5"/>
    <w:rsid w:val="00815CBC"/>
    <w:rsid w:val="008163F5"/>
    <w:rsid w:val="00823429"/>
    <w:rsid w:val="00823EC3"/>
    <w:rsid w:val="00833270"/>
    <w:rsid w:val="00833F34"/>
    <w:rsid w:val="00836518"/>
    <w:rsid w:val="00844585"/>
    <w:rsid w:val="0085048D"/>
    <w:rsid w:val="0085450F"/>
    <w:rsid w:val="00854AEC"/>
    <w:rsid w:val="008565E5"/>
    <w:rsid w:val="00860705"/>
    <w:rsid w:val="00870702"/>
    <w:rsid w:val="00873D59"/>
    <w:rsid w:val="00875D3C"/>
    <w:rsid w:val="00876779"/>
    <w:rsid w:val="0087792E"/>
    <w:rsid w:val="00877CAF"/>
    <w:rsid w:val="008826F0"/>
    <w:rsid w:val="00890293"/>
    <w:rsid w:val="008925FE"/>
    <w:rsid w:val="00894931"/>
    <w:rsid w:val="008A29E0"/>
    <w:rsid w:val="008B0CF9"/>
    <w:rsid w:val="008B22B3"/>
    <w:rsid w:val="008B3C72"/>
    <w:rsid w:val="008B58B2"/>
    <w:rsid w:val="008B6649"/>
    <w:rsid w:val="008B724D"/>
    <w:rsid w:val="008C1336"/>
    <w:rsid w:val="008C6A02"/>
    <w:rsid w:val="008E37A0"/>
    <w:rsid w:val="008E6E9E"/>
    <w:rsid w:val="008E757D"/>
    <w:rsid w:val="008F5030"/>
    <w:rsid w:val="00901961"/>
    <w:rsid w:val="0090315B"/>
    <w:rsid w:val="0091035B"/>
    <w:rsid w:val="00910F19"/>
    <w:rsid w:val="009114BA"/>
    <w:rsid w:val="009254A1"/>
    <w:rsid w:val="00926D1F"/>
    <w:rsid w:val="00927E2D"/>
    <w:rsid w:val="00941FA9"/>
    <w:rsid w:val="00946637"/>
    <w:rsid w:val="00953870"/>
    <w:rsid w:val="00955CC9"/>
    <w:rsid w:val="0097088D"/>
    <w:rsid w:val="00987C53"/>
    <w:rsid w:val="00993CB5"/>
    <w:rsid w:val="00994EC0"/>
    <w:rsid w:val="00995582"/>
    <w:rsid w:val="009A1477"/>
    <w:rsid w:val="009B5312"/>
    <w:rsid w:val="009C6AAE"/>
    <w:rsid w:val="009D42F2"/>
    <w:rsid w:val="009D44EE"/>
    <w:rsid w:val="009E6AB5"/>
    <w:rsid w:val="009F15A5"/>
    <w:rsid w:val="00A121F2"/>
    <w:rsid w:val="00A12996"/>
    <w:rsid w:val="00A14FD3"/>
    <w:rsid w:val="00A17AA4"/>
    <w:rsid w:val="00A20DC5"/>
    <w:rsid w:val="00A31770"/>
    <w:rsid w:val="00A3477B"/>
    <w:rsid w:val="00A36BE6"/>
    <w:rsid w:val="00A457F1"/>
    <w:rsid w:val="00A54148"/>
    <w:rsid w:val="00A55AA1"/>
    <w:rsid w:val="00A60EC9"/>
    <w:rsid w:val="00A75BE6"/>
    <w:rsid w:val="00A83064"/>
    <w:rsid w:val="00A90B47"/>
    <w:rsid w:val="00A91BE0"/>
    <w:rsid w:val="00AA5A63"/>
    <w:rsid w:val="00AA64DF"/>
    <w:rsid w:val="00AB1C12"/>
    <w:rsid w:val="00AB23E7"/>
    <w:rsid w:val="00AB53FF"/>
    <w:rsid w:val="00AB72AF"/>
    <w:rsid w:val="00AC4621"/>
    <w:rsid w:val="00AC7EF5"/>
    <w:rsid w:val="00AD032B"/>
    <w:rsid w:val="00AE2EC1"/>
    <w:rsid w:val="00AE4CB5"/>
    <w:rsid w:val="00AF5D4C"/>
    <w:rsid w:val="00B001E2"/>
    <w:rsid w:val="00B01EF6"/>
    <w:rsid w:val="00B01FB4"/>
    <w:rsid w:val="00B04265"/>
    <w:rsid w:val="00B073DD"/>
    <w:rsid w:val="00B07900"/>
    <w:rsid w:val="00B157CB"/>
    <w:rsid w:val="00B1750B"/>
    <w:rsid w:val="00B20BA1"/>
    <w:rsid w:val="00B21826"/>
    <w:rsid w:val="00B26418"/>
    <w:rsid w:val="00B32E7C"/>
    <w:rsid w:val="00B334E3"/>
    <w:rsid w:val="00B35450"/>
    <w:rsid w:val="00B43823"/>
    <w:rsid w:val="00B45140"/>
    <w:rsid w:val="00B4530D"/>
    <w:rsid w:val="00B47B1C"/>
    <w:rsid w:val="00B50C4F"/>
    <w:rsid w:val="00B52E36"/>
    <w:rsid w:val="00B55EED"/>
    <w:rsid w:val="00B56054"/>
    <w:rsid w:val="00B62E21"/>
    <w:rsid w:val="00B62E9D"/>
    <w:rsid w:val="00B812E3"/>
    <w:rsid w:val="00B85D41"/>
    <w:rsid w:val="00B923EC"/>
    <w:rsid w:val="00B9718E"/>
    <w:rsid w:val="00BA1C1E"/>
    <w:rsid w:val="00BA1CAD"/>
    <w:rsid w:val="00BA25F5"/>
    <w:rsid w:val="00BA32F0"/>
    <w:rsid w:val="00BA3BD7"/>
    <w:rsid w:val="00BA46D7"/>
    <w:rsid w:val="00BB1C95"/>
    <w:rsid w:val="00BB21AF"/>
    <w:rsid w:val="00BB5E12"/>
    <w:rsid w:val="00BC1FFF"/>
    <w:rsid w:val="00BC6AF9"/>
    <w:rsid w:val="00BE2F59"/>
    <w:rsid w:val="00BE47E7"/>
    <w:rsid w:val="00BE5751"/>
    <w:rsid w:val="00BF188C"/>
    <w:rsid w:val="00BF3874"/>
    <w:rsid w:val="00BF4103"/>
    <w:rsid w:val="00BF4CF7"/>
    <w:rsid w:val="00C01BA6"/>
    <w:rsid w:val="00C13454"/>
    <w:rsid w:val="00C17D6B"/>
    <w:rsid w:val="00C35E3C"/>
    <w:rsid w:val="00C46DD8"/>
    <w:rsid w:val="00C4791D"/>
    <w:rsid w:val="00C50424"/>
    <w:rsid w:val="00C56F27"/>
    <w:rsid w:val="00C63999"/>
    <w:rsid w:val="00C67116"/>
    <w:rsid w:val="00C7592E"/>
    <w:rsid w:val="00C76A53"/>
    <w:rsid w:val="00C77693"/>
    <w:rsid w:val="00C86D52"/>
    <w:rsid w:val="00C94758"/>
    <w:rsid w:val="00CA2144"/>
    <w:rsid w:val="00CB4B8D"/>
    <w:rsid w:val="00CB6E9A"/>
    <w:rsid w:val="00CC4423"/>
    <w:rsid w:val="00CD5DB5"/>
    <w:rsid w:val="00CD6F1C"/>
    <w:rsid w:val="00CE080B"/>
    <w:rsid w:val="00CE27E4"/>
    <w:rsid w:val="00CE3502"/>
    <w:rsid w:val="00D0099F"/>
    <w:rsid w:val="00D06D0E"/>
    <w:rsid w:val="00D07C87"/>
    <w:rsid w:val="00D11DC7"/>
    <w:rsid w:val="00D15690"/>
    <w:rsid w:val="00D242A7"/>
    <w:rsid w:val="00D27AD4"/>
    <w:rsid w:val="00D31E66"/>
    <w:rsid w:val="00D40C1B"/>
    <w:rsid w:val="00D435BF"/>
    <w:rsid w:val="00D44113"/>
    <w:rsid w:val="00D46D66"/>
    <w:rsid w:val="00D56935"/>
    <w:rsid w:val="00D60159"/>
    <w:rsid w:val="00D60E36"/>
    <w:rsid w:val="00D61094"/>
    <w:rsid w:val="00D74A5A"/>
    <w:rsid w:val="00D758C6"/>
    <w:rsid w:val="00D87350"/>
    <w:rsid w:val="00D904D1"/>
    <w:rsid w:val="00DA7392"/>
    <w:rsid w:val="00DB1C7A"/>
    <w:rsid w:val="00DB2AC8"/>
    <w:rsid w:val="00DB63F5"/>
    <w:rsid w:val="00DC2217"/>
    <w:rsid w:val="00DC2F07"/>
    <w:rsid w:val="00DC4425"/>
    <w:rsid w:val="00DC7757"/>
    <w:rsid w:val="00DD21C3"/>
    <w:rsid w:val="00DE3814"/>
    <w:rsid w:val="00DF2DDE"/>
    <w:rsid w:val="00DF302A"/>
    <w:rsid w:val="00DF5085"/>
    <w:rsid w:val="00DF5E8E"/>
    <w:rsid w:val="00DF6727"/>
    <w:rsid w:val="00DF7DAE"/>
    <w:rsid w:val="00E0798A"/>
    <w:rsid w:val="00E10640"/>
    <w:rsid w:val="00E110BA"/>
    <w:rsid w:val="00E1602A"/>
    <w:rsid w:val="00E25293"/>
    <w:rsid w:val="00E301CC"/>
    <w:rsid w:val="00E3188F"/>
    <w:rsid w:val="00E364FC"/>
    <w:rsid w:val="00E50DF6"/>
    <w:rsid w:val="00E510CF"/>
    <w:rsid w:val="00E54A6E"/>
    <w:rsid w:val="00E60907"/>
    <w:rsid w:val="00E657C2"/>
    <w:rsid w:val="00E70796"/>
    <w:rsid w:val="00E75EBA"/>
    <w:rsid w:val="00E81F0A"/>
    <w:rsid w:val="00E82269"/>
    <w:rsid w:val="00E8748F"/>
    <w:rsid w:val="00E90298"/>
    <w:rsid w:val="00E93FBD"/>
    <w:rsid w:val="00E97402"/>
    <w:rsid w:val="00EA1194"/>
    <w:rsid w:val="00EA1572"/>
    <w:rsid w:val="00EB1173"/>
    <w:rsid w:val="00EB41A0"/>
    <w:rsid w:val="00EC1971"/>
    <w:rsid w:val="00EC6CB7"/>
    <w:rsid w:val="00ED2C05"/>
    <w:rsid w:val="00EE22E8"/>
    <w:rsid w:val="00EE4A86"/>
    <w:rsid w:val="00EF2A56"/>
    <w:rsid w:val="00EF6DC6"/>
    <w:rsid w:val="00F112C3"/>
    <w:rsid w:val="00F12A0A"/>
    <w:rsid w:val="00F1486A"/>
    <w:rsid w:val="00F2570F"/>
    <w:rsid w:val="00F26407"/>
    <w:rsid w:val="00F27612"/>
    <w:rsid w:val="00F30861"/>
    <w:rsid w:val="00F40A7B"/>
    <w:rsid w:val="00F4515B"/>
    <w:rsid w:val="00F53380"/>
    <w:rsid w:val="00F57B09"/>
    <w:rsid w:val="00F631AB"/>
    <w:rsid w:val="00F64C4C"/>
    <w:rsid w:val="00F65266"/>
    <w:rsid w:val="00F67E8D"/>
    <w:rsid w:val="00F71E3D"/>
    <w:rsid w:val="00F85733"/>
    <w:rsid w:val="00F938CC"/>
    <w:rsid w:val="00F93BAA"/>
    <w:rsid w:val="00F9416F"/>
    <w:rsid w:val="00F96061"/>
    <w:rsid w:val="00F97BB1"/>
    <w:rsid w:val="00FA2D54"/>
    <w:rsid w:val="00FA3FE2"/>
    <w:rsid w:val="00FB0465"/>
    <w:rsid w:val="00FB0A44"/>
    <w:rsid w:val="00FB5D2B"/>
    <w:rsid w:val="00FC23A6"/>
    <w:rsid w:val="00FE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129"/>
    <o:shapelayout v:ext="edit">
      <o:idmap v:ext="edit" data="2"/>
    </o:shapelayout>
  </w:shapeDefaults>
  <w:decimalSymbol w:val="."/>
  <w:listSeparator w:val=","/>
  <w14:docId w14:val="5E15FA6E"/>
  <w15:chartTrackingRefBased/>
  <w15:docId w15:val="{A40933CE-4086-4478-B35B-D535510B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ngXi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(Użyj czcionki tekstu azjatycki" w:hAnsi="(Użyj czcionki tekstu azjatycki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80"/>
      <w:jc w:val="center"/>
      <w:outlineLvl w:val="0"/>
    </w:pPr>
    <w:rPr>
      <w:smallCaps/>
      <w:kern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120" w:after="60"/>
      <w:ind w:left="144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288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B47B1C"/>
    <w:pPr>
      <w:spacing w:before="20"/>
      <w:ind w:firstLine="202"/>
      <w:jc w:val="both"/>
    </w:pPr>
    <w:rPr>
      <w:bCs/>
    </w:rPr>
  </w:style>
  <w:style w:type="paragraph" w:customStyle="1" w:styleId="Authors">
    <w:name w:val="Authors"/>
    <w:basedOn w:val="Normal"/>
    <w:next w:val="Normal"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character" w:customStyle="1" w:styleId="MemberType">
    <w:name w:val="MemberType"/>
    <w:rPr>
      <w:rFonts w:ascii="Times New Roman" w:hAnsi="Times New Roman" w:cs="Times New Roman"/>
      <w:i/>
      <w:iCs/>
      <w:sz w:val="22"/>
      <w:szCs w:val="22"/>
    </w:rPr>
  </w:style>
  <w:style w:type="paragraph" w:styleId="Title">
    <w:name w:val="Title"/>
    <w:basedOn w:val="Normal"/>
    <w:next w:val="Normal"/>
    <w:qFormat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paragraph" w:styleId="FootnoteText">
    <w:name w:val="footnote text"/>
    <w:basedOn w:val="Normal"/>
    <w:semiHidden/>
    <w:pPr>
      <w:ind w:firstLine="202"/>
      <w:jc w:val="both"/>
    </w:pPr>
    <w:rPr>
      <w:sz w:val="16"/>
      <w:szCs w:val="16"/>
    </w:rPr>
  </w:style>
  <w:style w:type="paragraph" w:customStyle="1" w:styleId="References">
    <w:name w:val="References"/>
    <w:basedOn w:val="Normal"/>
    <w:pPr>
      <w:numPr>
        <w:numId w:val="12"/>
      </w:numPr>
      <w:jc w:val="both"/>
    </w:pPr>
    <w:rPr>
      <w:sz w:val="16"/>
      <w:szCs w:val="16"/>
    </w:rPr>
  </w:style>
  <w:style w:type="paragraph" w:customStyle="1" w:styleId="IndexTerms">
    <w:name w:val="IndexTerms"/>
    <w:basedOn w:val="Normal"/>
    <w:next w:val="Normal"/>
    <w:pPr>
      <w:ind w:firstLine="202"/>
      <w:jc w:val="both"/>
    </w:pPr>
    <w:rPr>
      <w:b/>
      <w:bCs/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ext">
    <w:name w:val="Text"/>
    <w:basedOn w:val="Normal"/>
    <w:pPr>
      <w:widowControl w:val="0"/>
      <w:spacing w:line="252" w:lineRule="auto"/>
      <w:ind w:firstLine="202"/>
      <w:jc w:val="both"/>
    </w:pPr>
  </w:style>
  <w:style w:type="paragraph" w:customStyle="1" w:styleId="FigureCaption">
    <w:name w:val="Figure Caption"/>
    <w:basedOn w:val="Normal"/>
    <w:pPr>
      <w:jc w:val="both"/>
    </w:pPr>
    <w:rPr>
      <w:sz w:val="16"/>
      <w:szCs w:val="16"/>
    </w:rPr>
  </w:style>
  <w:style w:type="paragraph" w:customStyle="1" w:styleId="TableTitle">
    <w:name w:val="Table Title"/>
    <w:basedOn w:val="Normal"/>
    <w:pPr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Heading1"/>
    <w:pPr>
      <w:numPr>
        <w:numId w:val="0"/>
      </w:numPr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Normal"/>
    <w:next w:val="Normal"/>
    <w:pPr>
      <w:widowControl w:val="0"/>
      <w:tabs>
        <w:tab w:val="right" w:pos="5040"/>
      </w:tabs>
      <w:spacing w:line="252" w:lineRule="auto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630" w:hanging="630"/>
    </w:pPr>
    <w:rPr>
      <w:szCs w:val="24"/>
    </w:rPr>
  </w:style>
  <w:style w:type="paragraph" w:styleId="DocumentMap">
    <w:name w:val="Document Map"/>
    <w:basedOn w:val="Normal"/>
    <w:semiHidden/>
    <w:rsid w:val="00DC5FC7"/>
    <w:pPr>
      <w:shd w:val="clear" w:color="auto" w:fill="000080"/>
    </w:pPr>
    <w:rPr>
      <w:rFonts w:ascii="Tahoma" w:hAnsi="Tahoma" w:cs="Tahoma"/>
    </w:rPr>
  </w:style>
  <w:style w:type="paragraph" w:customStyle="1" w:styleId="Pa0">
    <w:name w:val="Pa0"/>
    <w:basedOn w:val="Normal"/>
    <w:next w:val="Normal"/>
    <w:rsid w:val="00426966"/>
    <w:pPr>
      <w:widowControl w:val="0"/>
      <w:adjustRightInd w:val="0"/>
      <w:spacing w:line="241" w:lineRule="atLeast"/>
    </w:pPr>
    <w:rPr>
      <w:rFonts w:ascii="Baskerville" w:hAnsi="Baskerville"/>
      <w:sz w:val="24"/>
      <w:szCs w:val="24"/>
    </w:rPr>
  </w:style>
  <w:style w:type="character" w:customStyle="1" w:styleId="A5">
    <w:name w:val="A5"/>
    <w:rsid w:val="00426966"/>
    <w:rPr>
      <w:color w:val="00529F"/>
      <w:sz w:val="20"/>
      <w:szCs w:val="20"/>
    </w:rPr>
  </w:style>
  <w:style w:type="paragraph" w:customStyle="1" w:styleId="equation0">
    <w:name w:val="equation"/>
    <w:basedOn w:val="Normal"/>
    <w:next w:val="Normal"/>
    <w:rsid w:val="004A2788"/>
    <w:pPr>
      <w:tabs>
        <w:tab w:val="center" w:pos="4536"/>
        <w:tab w:val="right" w:pos="9072"/>
      </w:tabs>
      <w:autoSpaceDE/>
      <w:autoSpaceDN/>
      <w:spacing w:line="360" w:lineRule="auto"/>
      <w:jc w:val="both"/>
    </w:pPr>
    <w:rPr>
      <w:rFonts w:ascii="Times New Roman" w:hAnsi="Times New Roman"/>
      <w:sz w:val="24"/>
      <w:lang w:val="ru-RU" w:eastAsia="pl-PL"/>
    </w:rPr>
  </w:style>
  <w:style w:type="paragraph" w:customStyle="1" w:styleId="header1">
    <w:name w:val="header  1"/>
    <w:basedOn w:val="Heading1"/>
    <w:rsid w:val="004A2788"/>
    <w:pPr>
      <w:numPr>
        <w:numId w:val="22"/>
      </w:numPr>
      <w:autoSpaceDE/>
      <w:autoSpaceDN/>
      <w:spacing w:after="60"/>
      <w:jc w:val="left"/>
    </w:pPr>
    <w:rPr>
      <w:rFonts w:ascii="Times New Roman" w:hAnsi="Times New Roman"/>
      <w:b/>
      <w:smallCaps w:val="0"/>
      <w:lang w:val="en-GB" w:eastAsia="pl-PL"/>
    </w:rPr>
  </w:style>
  <w:style w:type="paragraph" w:customStyle="1" w:styleId="1">
    <w:name w:val="页眉1"/>
    <w:basedOn w:val="Normal"/>
    <w:rsid w:val="004A2788"/>
    <w:pPr>
      <w:keepNext/>
      <w:autoSpaceDE/>
      <w:autoSpaceDN/>
      <w:spacing w:before="240" w:after="60"/>
    </w:pPr>
    <w:rPr>
      <w:rFonts w:ascii="Times New Roman" w:hAnsi="Times New Roman"/>
      <w:b/>
      <w:lang w:val="en-GB" w:eastAsia="pl-PL"/>
    </w:rPr>
  </w:style>
  <w:style w:type="paragraph" w:styleId="NormalIndent">
    <w:name w:val="Normal Indent"/>
    <w:basedOn w:val="Normal"/>
    <w:rsid w:val="004A2788"/>
    <w:pPr>
      <w:autoSpaceDE/>
      <w:autoSpaceDN/>
      <w:ind w:firstLine="142"/>
      <w:jc w:val="both"/>
    </w:pPr>
    <w:rPr>
      <w:rFonts w:ascii="Times New Roman" w:hAnsi="Times New Roman"/>
      <w:lang w:val="en-GB" w:eastAsia="pl-PL"/>
    </w:rPr>
  </w:style>
  <w:style w:type="paragraph" w:customStyle="1" w:styleId="header2">
    <w:name w:val="header 2"/>
    <w:basedOn w:val="Heading2"/>
    <w:rsid w:val="004A2788"/>
    <w:pPr>
      <w:numPr>
        <w:numId w:val="22"/>
      </w:numPr>
      <w:autoSpaceDE/>
      <w:autoSpaceDN/>
      <w:spacing w:before="240"/>
      <w:ind w:left="0"/>
    </w:pPr>
    <w:rPr>
      <w:rFonts w:ascii="Times New Roman" w:hAnsi="Times New Roman"/>
      <w:b/>
      <w:i w:val="0"/>
      <w:iCs w:val="0"/>
      <w:lang w:val="en-GB" w:eastAsia="pl-PL"/>
    </w:rPr>
  </w:style>
  <w:style w:type="paragraph" w:customStyle="1" w:styleId="Table">
    <w:name w:val="Table"/>
    <w:basedOn w:val="Normal"/>
    <w:rsid w:val="004A2788"/>
    <w:pPr>
      <w:keepNext/>
      <w:autoSpaceDE/>
      <w:autoSpaceDN/>
      <w:spacing w:before="60" w:after="60"/>
      <w:jc w:val="center"/>
    </w:pPr>
    <w:rPr>
      <w:rFonts w:ascii="Times New Roman" w:hAnsi="Times New Roman"/>
      <w:sz w:val="18"/>
      <w:lang w:eastAsia="pl-PL"/>
    </w:rPr>
  </w:style>
  <w:style w:type="paragraph" w:customStyle="1" w:styleId="Figure">
    <w:name w:val="Figure"/>
    <w:basedOn w:val="Normal"/>
    <w:rsid w:val="004A2788"/>
    <w:pPr>
      <w:keepNext/>
      <w:autoSpaceDE/>
      <w:autoSpaceDN/>
      <w:spacing w:before="120"/>
      <w:jc w:val="center"/>
    </w:pPr>
    <w:rPr>
      <w:rFonts w:ascii="Times New Roman" w:hAnsi="Times New Roman"/>
      <w:lang w:val="en-GB" w:eastAsia="pl-PL"/>
    </w:rPr>
  </w:style>
  <w:style w:type="paragraph" w:customStyle="1" w:styleId="Figdescription">
    <w:name w:val="Fig. description"/>
    <w:basedOn w:val="NormalIndent"/>
    <w:rsid w:val="004A2788"/>
    <w:pPr>
      <w:spacing w:before="60" w:after="240"/>
      <w:jc w:val="center"/>
    </w:pPr>
    <w:rPr>
      <w:i/>
    </w:rPr>
  </w:style>
  <w:style w:type="paragraph" w:customStyle="1" w:styleId="Tekstpodstawowyba">
    <w:name w:val="Tekst podstawowy_b/a"/>
    <w:basedOn w:val="BodyText"/>
    <w:rsid w:val="00D07C87"/>
    <w:pPr>
      <w:autoSpaceDE/>
      <w:autoSpaceDN/>
      <w:spacing w:after="0" w:line="320" w:lineRule="exact"/>
      <w:jc w:val="both"/>
    </w:pPr>
    <w:rPr>
      <w:rFonts w:ascii="Times New Roman" w:hAnsi="Times New Roman"/>
      <w:spacing w:val="-4"/>
      <w:sz w:val="24"/>
      <w:szCs w:val="24"/>
      <w:lang w:val="pl-PL" w:eastAsia="pl-PL"/>
    </w:rPr>
  </w:style>
  <w:style w:type="paragraph" w:styleId="BodyText">
    <w:name w:val="Body Text"/>
    <w:basedOn w:val="Normal"/>
    <w:rsid w:val="00D07C87"/>
    <w:pPr>
      <w:spacing w:after="120"/>
    </w:pPr>
  </w:style>
  <w:style w:type="paragraph" w:styleId="BalloonText">
    <w:name w:val="Balloon Text"/>
    <w:basedOn w:val="Normal"/>
    <w:semiHidden/>
    <w:rsid w:val="0077676F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296677"/>
    <w:rPr>
      <w:color w:val="605E5C"/>
      <w:shd w:val="clear" w:color="auto" w:fill="E1DFDD"/>
    </w:rPr>
  </w:style>
  <w:style w:type="paragraph" w:customStyle="1" w:styleId="Default">
    <w:name w:val="Default"/>
    <w:rsid w:val="008163F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37CDA"/>
    <w:pPr>
      <w:widowControl w:val="0"/>
      <w:autoSpaceDE/>
      <w:autoSpaceDN/>
      <w:ind w:firstLineChars="200" w:firstLine="420"/>
      <w:jc w:val="both"/>
    </w:pPr>
    <w:rPr>
      <w:rFonts w:ascii="DengXian" w:hAnsi="DengXian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2C85A9DA7B34EB80BF18792BE2D4D" ma:contentTypeVersion="12" ma:contentTypeDescription="Create a new document." ma:contentTypeScope="" ma:versionID="0c4180fb1c9cbc3144a8aac8d33fce5e">
  <xsd:schema xmlns:xsd="http://www.w3.org/2001/XMLSchema" xmlns:xs="http://www.w3.org/2001/XMLSchema" xmlns:p="http://schemas.microsoft.com/office/2006/metadata/properties" xmlns:ns3="48d85235-1432-4bba-b2e2-47f1b2961367" xmlns:ns4="e41f634c-1d2d-4c95-ae0e-a94076e4968d" targetNamespace="http://schemas.microsoft.com/office/2006/metadata/properties" ma:root="true" ma:fieldsID="4536625da34f9de4a65f9947f79466a6" ns3:_="" ns4:_="">
    <xsd:import namespace="48d85235-1432-4bba-b2e2-47f1b2961367"/>
    <xsd:import namespace="e41f634c-1d2d-4c95-ae0e-a94076e496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85235-1432-4bba-b2e2-47f1b2961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f634c-1d2d-4c95-ae0e-a94076e496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15F098-BBD7-4FEF-A769-44486911AC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DE5E4B-628A-445E-B626-4857782D1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85235-1432-4bba-b2e2-47f1b2961367"/>
    <ds:schemaRef ds:uri="e41f634c-1d2d-4c95-ae0e-a94076e496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6E7893-40E8-4A40-987F-EA1BFD6DC4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B8A00C-E949-45C2-BDB7-37FA1046C7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2306</Words>
  <Characters>13148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</vt:lpstr>
      <vt:lpstr></vt:lpstr>
    </vt:vector>
  </TitlesOfParts>
  <Company>PSP</Company>
  <LinksUpToDate>false</LinksUpToDate>
  <CharactersWithSpaces>15424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Photonics Letters of Poland</dc:subject>
  <dc:creator>MAK</dc:creator>
  <cp:keywords/>
  <cp:lastModifiedBy>Daping Chu</cp:lastModifiedBy>
  <cp:revision>2</cp:revision>
  <cp:lastPrinted>2008-12-01T16:14:00Z</cp:lastPrinted>
  <dcterms:created xsi:type="dcterms:W3CDTF">2021-11-14T02:12:00Z</dcterms:created>
  <dcterms:modified xsi:type="dcterms:W3CDTF">2021-11-14T02:12:00Z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0x0101000AD2C85A9DA7B34EB80BF18792BE2D4D</vt:lpwstr>
  </property>
</Properties>
</file>